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ED3F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Лангепасское городское муниципальное автономное общеобразовательное учреждение «Средняя  общеобразовательная школа № 4»</w:t>
      </w:r>
    </w:p>
    <w:p w14:paraId="3C5F8E36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DF8A74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2CF6000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314" w:type="pct"/>
        <w:tblLook w:val="0000" w:firstRow="0" w:lastRow="0" w:firstColumn="0" w:lastColumn="0" w:noHBand="0" w:noVBand="0"/>
      </w:tblPr>
      <w:tblGrid>
        <w:gridCol w:w="3956"/>
        <w:gridCol w:w="3165"/>
        <w:gridCol w:w="4232"/>
      </w:tblGrid>
      <w:tr w:rsidR="00F3227F" w:rsidRPr="00D45EED" w14:paraId="308D2678" w14:textId="77777777" w:rsidTr="0036782C">
        <w:tc>
          <w:tcPr>
            <w:tcW w:w="1742" w:type="pct"/>
          </w:tcPr>
          <w:p w14:paraId="18A2D45E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1394" w:type="pct"/>
          </w:tcPr>
          <w:p w14:paraId="39B9D112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864" w:type="pct"/>
          </w:tcPr>
          <w:p w14:paraId="28967ED9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F3227F" w:rsidRPr="00D45EED" w14:paraId="19A13113" w14:textId="77777777" w:rsidTr="0036782C">
        <w:tc>
          <w:tcPr>
            <w:tcW w:w="1742" w:type="pct"/>
          </w:tcPr>
          <w:p w14:paraId="3209A90E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ШМО</w:t>
            </w:r>
          </w:p>
          <w:p w14:paraId="37A7414C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</w:t>
            </w:r>
            <w:r w:rsidR="00287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Т.Н.Алексеева</w:t>
            </w:r>
          </w:p>
          <w:p w14:paraId="2680D7D4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заседания ШМО</w:t>
            </w:r>
          </w:p>
          <w:p w14:paraId="59737DFE" w14:textId="009BDC0B" w:rsidR="00F3227F" w:rsidRPr="00D45EED" w:rsidRDefault="00B34BA7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BA7">
              <w:rPr>
                <w:rFonts w:ascii="Times New Roman" w:hAnsi="Times New Roman"/>
                <w:bCs/>
                <w:sz w:val="24"/>
              </w:rPr>
              <w:t>от «</w:t>
            </w:r>
            <w:r w:rsidRPr="00B34BA7">
              <w:rPr>
                <w:rFonts w:ascii="Times New Roman" w:hAnsi="Times New Roman"/>
                <w:bCs/>
                <w:sz w:val="24"/>
                <w:u w:val="single"/>
              </w:rPr>
              <w:t>27</w:t>
            </w:r>
            <w:r w:rsidRPr="00B34BA7">
              <w:rPr>
                <w:rFonts w:ascii="Times New Roman" w:hAnsi="Times New Roman"/>
                <w:bCs/>
                <w:sz w:val="24"/>
              </w:rPr>
              <w:t>»</w:t>
            </w:r>
            <w:r w:rsidRPr="00B34BA7">
              <w:rPr>
                <w:rFonts w:ascii="Times New Roman" w:hAnsi="Times New Roman"/>
                <w:bCs/>
                <w:sz w:val="24"/>
                <w:u w:val="single"/>
              </w:rPr>
              <w:t xml:space="preserve">   августа   </w:t>
            </w:r>
            <w:r w:rsidRPr="00B34BA7">
              <w:rPr>
                <w:rFonts w:ascii="Times New Roman" w:hAnsi="Times New Roman"/>
                <w:bCs/>
                <w:sz w:val="24"/>
              </w:rPr>
              <w:t xml:space="preserve"> 2021 г. №</w:t>
            </w:r>
            <w:r w:rsidRPr="00B34BA7">
              <w:rPr>
                <w:rFonts w:ascii="Times New Roman" w:hAnsi="Times New Roman"/>
                <w:bCs/>
                <w:sz w:val="24"/>
                <w:u w:val="single"/>
              </w:rPr>
              <w:t xml:space="preserve"> 1</w:t>
            </w:r>
          </w:p>
        </w:tc>
        <w:tc>
          <w:tcPr>
            <w:tcW w:w="1394" w:type="pct"/>
          </w:tcPr>
          <w:p w14:paraId="3EB560C0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14:paraId="4F4D79AB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</w:t>
            </w:r>
            <w:r w:rsidR="00287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Л.В.Глухова</w:t>
            </w:r>
          </w:p>
          <w:p w14:paraId="6A417FBE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</w:t>
            </w:r>
          </w:p>
          <w:p w14:paraId="6DCE8811" w14:textId="3F5C4C8A" w:rsidR="00F3227F" w:rsidRPr="00D45EED" w:rsidRDefault="00B34BA7" w:rsidP="00BF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4BA7">
              <w:rPr>
                <w:rFonts w:ascii="Times New Roman" w:hAnsi="Times New Roman"/>
                <w:bCs/>
                <w:sz w:val="24"/>
              </w:rPr>
              <w:t>«</w:t>
            </w:r>
            <w:r w:rsidRPr="00B34BA7">
              <w:rPr>
                <w:rFonts w:ascii="Times New Roman" w:hAnsi="Times New Roman"/>
                <w:bCs/>
                <w:sz w:val="24"/>
                <w:u w:val="single"/>
              </w:rPr>
              <w:t>31</w:t>
            </w:r>
            <w:r w:rsidRPr="00B34BA7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Pr="00B34BA7">
              <w:rPr>
                <w:rFonts w:ascii="Times New Roman" w:hAnsi="Times New Roman"/>
                <w:bCs/>
                <w:sz w:val="24"/>
                <w:u w:val="single"/>
              </w:rPr>
              <w:t xml:space="preserve">  августа     </w:t>
            </w:r>
            <w:r w:rsidRPr="00B34BA7">
              <w:rPr>
                <w:rFonts w:ascii="Times New Roman" w:hAnsi="Times New Roman"/>
                <w:bCs/>
                <w:sz w:val="24"/>
              </w:rPr>
              <w:t>2021 г.</w:t>
            </w:r>
          </w:p>
        </w:tc>
        <w:tc>
          <w:tcPr>
            <w:tcW w:w="1864" w:type="pct"/>
          </w:tcPr>
          <w:p w14:paraId="2746F188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ЛГ МАОУ «СОШ №4»</w:t>
            </w:r>
          </w:p>
          <w:p w14:paraId="67ACC3E6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  Т.А.Панферова</w:t>
            </w:r>
          </w:p>
          <w:p w14:paraId="69E4320F" w14:textId="3253B83E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от «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31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08 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2021 г. №</w:t>
            </w:r>
            <w:r w:rsidR="00B34BA7" w:rsidRPr="00B34BA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146у</w:t>
            </w:r>
          </w:p>
          <w:p w14:paraId="72614BAD" w14:textId="77777777" w:rsidR="00F3227F" w:rsidRPr="00D45EED" w:rsidRDefault="00F3227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7E457E1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C327F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FA1138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737E83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C95A62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9D1F92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D0DFD4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</w:t>
      </w:r>
    </w:p>
    <w:p w14:paraId="6A27C644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2EE2175" w14:textId="2D127370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по  родному  языку  для  </w:t>
      </w:r>
      <w:r w:rsidR="00D45EED"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9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F61E5A"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К</w:t>
      </w:r>
      <w:r w:rsidR="00825497"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класса</w:t>
      </w:r>
    </w:p>
    <w:p w14:paraId="5486378E" w14:textId="1F59722D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 20</w:t>
      </w:r>
      <w:r w:rsidR="00BF69B4"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</w:t>
      </w:r>
      <w:r w:rsidR="00874A99"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-202</w:t>
      </w:r>
      <w:r w:rsidR="00874A99"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учебный год</w:t>
      </w:r>
    </w:p>
    <w:p w14:paraId="3C0E2950" w14:textId="77777777" w:rsidR="00F3227F" w:rsidRPr="00D45EED" w:rsidRDefault="0089473E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14:paraId="0653BD07" w14:textId="77777777" w:rsidR="0089473E" w:rsidRPr="00D45EED" w:rsidRDefault="0089473E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55877CA6" w14:textId="77777777" w:rsidR="0089473E" w:rsidRPr="00D45EED" w:rsidRDefault="0089473E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49C5D49B" w14:textId="77777777" w:rsidR="0089473E" w:rsidRPr="00D45EED" w:rsidRDefault="0089473E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457A1227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21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часов:  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34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(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1 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ч.  в неделю)</w:t>
      </w:r>
    </w:p>
    <w:p w14:paraId="771745D2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1121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Составитель: </w:t>
      </w:r>
      <w:r w:rsidRPr="001121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Алексеева Татьяна Николаевна, учитель русского языка и литературы</w:t>
      </w:r>
    </w:p>
    <w:p w14:paraId="52DE7975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14:paraId="3BE65432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38E213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45B990" w14:textId="77777777" w:rsidR="00F3227F" w:rsidRPr="0011215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</w:p>
    <w:p w14:paraId="7522B00A" w14:textId="20384A09" w:rsidR="00F3227F" w:rsidRPr="0011215D" w:rsidRDefault="0011215D" w:rsidP="001121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11215D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составлена в соответствии с учебным планом и программой:  Родной русский язык. Предметная линия учебников под редакцией Александровой О.М. для 5–9 классов.</w:t>
      </w:r>
      <w:r w:rsidRPr="001121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1215D">
        <w:rPr>
          <w:rFonts w:ascii="Times New Roman" w:eastAsia="Times New Roman" w:hAnsi="Times New Roman"/>
          <w:bCs/>
          <w:sz w:val="28"/>
          <w:szCs w:val="28"/>
          <w:lang w:eastAsia="ru-RU"/>
        </w:rPr>
        <w:t>– М.: Просвещение, 2020 г.</w:t>
      </w:r>
    </w:p>
    <w:p w14:paraId="4EC87767" w14:textId="77777777" w:rsidR="00F3227F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B998959" w14:textId="77777777" w:rsidR="00A51FDB" w:rsidRPr="00D45EED" w:rsidRDefault="00A51FDB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C3720DB" w14:textId="77777777" w:rsidR="00E614DC" w:rsidRPr="00A51FDB" w:rsidRDefault="00A51FDB" w:rsidP="00E614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79F43F68" w14:textId="77777777" w:rsidR="00A51FDB" w:rsidRPr="00A51FDB" w:rsidRDefault="00A51FDB" w:rsidP="00A51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316E6C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565DF9A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4003E3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E21FB6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E779E3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63BBB1B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C85B2C7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028706F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A6E1AA0" w14:textId="77777777" w:rsidR="00F3227F" w:rsidRPr="00D45EED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007731" w14:textId="77777777" w:rsidR="00F3227F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5E9716F" w14:textId="77777777" w:rsidR="00BF69B4" w:rsidRDefault="00BF69B4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494683" w14:textId="77777777" w:rsidR="00F3227F" w:rsidRDefault="00F3227F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22F1AD" w14:textId="77777777" w:rsidR="00A51FDB" w:rsidRPr="00D45EED" w:rsidRDefault="00A51FDB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AE310D" w14:textId="7C33CDE4" w:rsidR="00BF69B4" w:rsidRPr="00D45EED" w:rsidRDefault="00F3227F" w:rsidP="0011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>г.Лангепас,  20</w:t>
      </w:r>
      <w:r w:rsidR="00BF69B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61E5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14:paraId="739CAE17" w14:textId="77777777" w:rsidR="00FD26FB" w:rsidRPr="00D45EED" w:rsidRDefault="00FD26FB" w:rsidP="00D45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E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CCF978C" w14:textId="77777777" w:rsidR="00FD26FB" w:rsidRPr="00D45EED" w:rsidRDefault="00FD26FB" w:rsidP="00D45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5C4FB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     Рабочая программа по учебному предмету «Родной язык» для </w:t>
      </w:r>
      <w:r w:rsidR="00D45EED" w:rsidRPr="00D45EED">
        <w:rPr>
          <w:rFonts w:ascii="Times New Roman" w:hAnsi="Times New Roman"/>
          <w:sz w:val="24"/>
          <w:szCs w:val="24"/>
        </w:rPr>
        <w:t>9</w:t>
      </w:r>
      <w:r w:rsidRPr="00D45EED">
        <w:rPr>
          <w:rFonts w:ascii="Times New Roman" w:hAnsi="Times New Roman"/>
          <w:sz w:val="24"/>
          <w:szCs w:val="24"/>
        </w:rPr>
        <w:t xml:space="preserve"> классов разработана на основе: </w:t>
      </w:r>
    </w:p>
    <w:p w14:paraId="499292F8" w14:textId="77777777" w:rsidR="00CB7683" w:rsidRPr="00D45EED" w:rsidRDefault="00E614DC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61A4B" w:rsidRPr="00961A4B">
        <w:rPr>
          <w:rFonts w:ascii="Times New Roman" w:hAnsi="Times New Roman"/>
          <w:sz w:val="24"/>
          <w:szCs w:val="24"/>
        </w:rPr>
        <w:t>едерального  государственного  образовательного  стандарта  среднего общего образования утверждена приказом Министерства образования и науки Российской Федерации от 17.05.2012 г. № 413 (ред. от 29.06.2017 г.) «Об утверждении федерального государственного образовательного стандарта среднего общего образования»</w:t>
      </w:r>
      <w:r w:rsidR="00CB7683" w:rsidRPr="00D45EED">
        <w:rPr>
          <w:rFonts w:ascii="Times New Roman" w:hAnsi="Times New Roman"/>
          <w:sz w:val="24"/>
          <w:szCs w:val="24"/>
        </w:rPr>
        <w:t xml:space="preserve">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(одобрена решением ФУМО по общему образованию, протокол от 31.01.2018 № 2/18). </w:t>
      </w:r>
    </w:p>
    <w:p w14:paraId="171D205E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     </w:t>
      </w:r>
    </w:p>
    <w:p w14:paraId="536F7BAE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b/>
          <w:bCs/>
          <w:sz w:val="24"/>
          <w:szCs w:val="24"/>
        </w:rPr>
        <w:t xml:space="preserve">     Целью </w:t>
      </w:r>
      <w:r w:rsidRPr="00D45EED">
        <w:rPr>
          <w:rFonts w:ascii="Times New Roman" w:hAnsi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предмету «Родной (русский) язык»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14:paraId="76E8B1A0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b/>
          <w:bCs/>
          <w:sz w:val="24"/>
          <w:szCs w:val="24"/>
        </w:rPr>
        <w:t xml:space="preserve">     Главными задачами </w:t>
      </w:r>
      <w:r w:rsidRPr="00D45EED">
        <w:rPr>
          <w:rFonts w:ascii="Times New Roman" w:hAnsi="Times New Roman"/>
          <w:sz w:val="24"/>
          <w:szCs w:val="24"/>
        </w:rPr>
        <w:t xml:space="preserve">реализации программы являются: </w:t>
      </w:r>
    </w:p>
    <w:p w14:paraId="57F34B26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1.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14:paraId="2B96CCBE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14:paraId="533969FE" w14:textId="77777777" w:rsidR="00CB7683" w:rsidRPr="00D45EED" w:rsidRDefault="00CB7683" w:rsidP="00D45E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</w:t>
      </w:r>
      <w:r w:rsidR="00FD26FB" w:rsidRPr="00D45EED">
        <w:rPr>
          <w:rFonts w:ascii="Times New Roman" w:hAnsi="Times New Roman"/>
          <w:b/>
          <w:sz w:val="24"/>
          <w:szCs w:val="24"/>
        </w:rPr>
        <w:t xml:space="preserve">     </w:t>
      </w:r>
    </w:p>
    <w:p w14:paraId="5CA40E5D" w14:textId="77777777" w:rsidR="00FD26FB" w:rsidRPr="00D45EED" w:rsidRDefault="00FD26F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7DE81" w14:textId="77777777" w:rsidR="00FD26FB" w:rsidRPr="00D45EED" w:rsidRDefault="00FD26FB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E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3AAFB0BD" w14:textId="77777777" w:rsidR="00FD26FB" w:rsidRPr="00D45EED" w:rsidRDefault="00FD26F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1C0D25" w14:textId="77777777" w:rsidR="00FD26FB" w:rsidRPr="00D45EED" w:rsidRDefault="00CB7683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5EED">
        <w:rPr>
          <w:rFonts w:ascii="Times New Roman" w:hAnsi="Times New Roman"/>
          <w:sz w:val="24"/>
          <w:szCs w:val="24"/>
        </w:rPr>
        <w:t xml:space="preserve">     </w:t>
      </w:r>
      <w:r w:rsidR="00FD26FB" w:rsidRPr="00D45EED">
        <w:rPr>
          <w:rFonts w:ascii="Times New Roman" w:hAnsi="Times New Roman"/>
          <w:sz w:val="24"/>
          <w:szCs w:val="24"/>
        </w:rPr>
        <w:t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14:paraId="2C30E6AF" w14:textId="77777777" w:rsidR="00FD26FB" w:rsidRPr="00D45EED" w:rsidRDefault="00FD26F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86"/>
        <w:gridCol w:w="8104"/>
      </w:tblGrid>
      <w:tr w:rsidR="00FD26FB" w:rsidRPr="00D45EED" w14:paraId="00E0261E" w14:textId="77777777" w:rsidTr="005C496E">
        <w:tc>
          <w:tcPr>
            <w:tcW w:w="2044" w:type="dxa"/>
          </w:tcPr>
          <w:p w14:paraId="6B0EA1C9" w14:textId="77777777" w:rsidR="00FD26FB" w:rsidRPr="00D45EED" w:rsidRDefault="00FD26FB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Личностные результаты</w:t>
            </w:r>
          </w:p>
          <w:p w14:paraId="2B619C09" w14:textId="77777777" w:rsidR="00FD26FB" w:rsidRPr="00D45EED" w:rsidRDefault="00FD26FB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</w:tcPr>
          <w:p w14:paraId="5AABD8D0" w14:textId="77777777" w:rsidR="000627FC" w:rsidRPr="00D45EED" w:rsidRDefault="000627FC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 </w:t>
            </w:r>
          </w:p>
          <w:p w14:paraId="0DA991B6" w14:textId="77777777" w:rsidR="000627FC" w:rsidRPr="00D45EED" w:rsidRDefault="000627FC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осознание эстетической ценности родного языка; уважительное отношение к родному языку, гордость за него; стремление к речевому самосовершенствованию; </w:t>
            </w:r>
          </w:p>
          <w:p w14:paraId="3D47A70B" w14:textId="77777777" w:rsidR="00FD26FB" w:rsidRPr="00D45EED" w:rsidRDefault="000627FC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</w:tc>
      </w:tr>
      <w:tr w:rsidR="00FD26FB" w:rsidRPr="00D45EED" w14:paraId="76232183" w14:textId="77777777" w:rsidTr="005C496E">
        <w:tc>
          <w:tcPr>
            <w:tcW w:w="2044" w:type="dxa"/>
          </w:tcPr>
          <w:p w14:paraId="32230D90" w14:textId="77777777" w:rsidR="005C496E" w:rsidRPr="00D45EED" w:rsidRDefault="005C496E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05CC1DCA" w14:textId="77777777" w:rsidR="00FD26FB" w:rsidRPr="00D45EED" w:rsidRDefault="00FD26FB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</w:tcPr>
          <w:p w14:paraId="029F9083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</w:t>
            </w: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 </w:t>
            </w:r>
          </w:p>
          <w:p w14:paraId="3E779D50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межпредметном уровне; </w:t>
            </w:r>
          </w:p>
          <w:p w14:paraId="0DDACC3D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коммуникативно целесообразное взаимодействие с другими людьми в процессе речевого общения. </w:t>
            </w:r>
          </w:p>
          <w:p w14:paraId="1DD9FB81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представление об основных функциях языка, о роли родного языка в жизни человека и общества; </w:t>
            </w:r>
          </w:p>
          <w:p w14:paraId="4E92584F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места родного языка в системе гуманитарных наук и его роли в образовании в целом; </w:t>
            </w:r>
          </w:p>
          <w:p w14:paraId="5F529D5F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усвоение основ научных знаний о родном языке; </w:t>
            </w:r>
          </w:p>
          <w:p w14:paraId="7F6C3B12" w14:textId="77777777" w:rsidR="00FD26FB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освоение базовых понятий лингвистики. </w:t>
            </w:r>
          </w:p>
        </w:tc>
      </w:tr>
      <w:tr w:rsidR="00FD26FB" w:rsidRPr="00D45EED" w14:paraId="27A6568C" w14:textId="77777777" w:rsidTr="00B92850">
        <w:trPr>
          <w:trHeight w:val="7675"/>
        </w:trPr>
        <w:tc>
          <w:tcPr>
            <w:tcW w:w="2044" w:type="dxa"/>
          </w:tcPr>
          <w:p w14:paraId="3CC9A815" w14:textId="77777777" w:rsidR="00FD26FB" w:rsidRPr="00D45EED" w:rsidRDefault="005C496E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8246" w:type="dxa"/>
          </w:tcPr>
          <w:p w14:paraId="1F421375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      </w:r>
          </w:p>
          <w:p w14:paraId="44F14393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определяющей роли языка в развитии интеллектуальных, творческих способностей личности в процессе образования и самообразования; </w:t>
            </w:r>
          </w:p>
          <w:p w14:paraId="76BA3098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использование коммуникативно-эстетических возможностей родного языка; </w:t>
            </w:r>
          </w:p>
          <w:p w14:paraId="5FE74163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 </w:t>
            </w:r>
          </w:p>
          <w:p w14:paraId="45C44AB5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 </w:t>
            </w:r>
          </w:p>
          <w:p w14:paraId="1672D022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обогащение активного и потенциального словарного запаса, расширения объема используемых в речи грамматических средств для свободного выражения мыслей и чувств на родном языке адекватно ситуации и стилю общения; </w:t>
            </w:r>
          </w:p>
          <w:p w14:paraId="4DA75BAD" w14:textId="77777777" w:rsidR="00B92850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 </w:t>
            </w:r>
          </w:p>
          <w:p w14:paraId="2874E5F3" w14:textId="77777777" w:rsidR="00FD26FB" w:rsidRPr="00D45EED" w:rsidRDefault="00B92850" w:rsidP="00D4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▪ формирование ответственности за языковую культуру как общечеловеческая ценность.</w:t>
            </w:r>
          </w:p>
        </w:tc>
      </w:tr>
    </w:tbl>
    <w:p w14:paraId="33530656" w14:textId="77777777" w:rsidR="00B92850" w:rsidRDefault="00B92850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26E40A" w14:textId="77777777" w:rsidR="00520291" w:rsidRDefault="00520291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072275" w14:textId="77777777" w:rsidR="00520291" w:rsidRDefault="00520291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C1BFA3" w14:textId="77777777" w:rsidR="00520291" w:rsidRDefault="00520291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E1C7F4" w14:textId="77777777" w:rsidR="00961A4B" w:rsidRDefault="00961A4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C09928" w14:textId="77777777" w:rsidR="00961A4B" w:rsidRDefault="00961A4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C0723E" w14:textId="77777777" w:rsidR="00961A4B" w:rsidRPr="00D45EED" w:rsidRDefault="00961A4B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EB7EC7" w14:textId="77777777" w:rsidR="005C496E" w:rsidRPr="00D45EED" w:rsidRDefault="005C496E" w:rsidP="00D45EE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Характеристика основных видов деятельности учащихся</w:t>
      </w:r>
    </w:p>
    <w:p w14:paraId="466B725B" w14:textId="77777777" w:rsidR="005C496E" w:rsidRPr="00D45EED" w:rsidRDefault="005C496E" w:rsidP="00D45EE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(на уровне учебных действий)</w:t>
      </w:r>
    </w:p>
    <w:p w14:paraId="230EF3A3" w14:textId="77777777" w:rsidR="005C496E" w:rsidRPr="00D45EED" w:rsidRDefault="005C496E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A5813F" w14:textId="77777777" w:rsidR="005C496E" w:rsidRPr="00D45EED" w:rsidRDefault="005C496E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Осознают (понимают) роль синтаксиса в формировании и выражении мысли. Определяют границы предложений, расставляют знаки препинания.</w:t>
      </w:r>
    </w:p>
    <w:p w14:paraId="5B5BF6DF" w14:textId="77777777" w:rsidR="005C496E" w:rsidRPr="00D45EED" w:rsidRDefault="005C496E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Анализируют фрагменты текстов, определяют их функционально-смысловой тип речи.     Овладевают сведениями о структуре текстов-рассуждений.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художнике и его картине в Интернете, пишут сочинение по картине А. Куинджи «Берёзовая роща».</w:t>
      </w:r>
    </w:p>
    <w:p w14:paraId="721AB08F" w14:textId="77777777" w:rsidR="005C496E" w:rsidRPr="00D45EED" w:rsidRDefault="0036782C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Совершенствуют навыки поискового/просмотрового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</w:t>
      </w: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C496E"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фоновыми знаниями, имеющими значение для общекультурного развития и понимания учебных текстов.</w:t>
      </w:r>
    </w:p>
    <w:p w14:paraId="04F45F34" w14:textId="77777777" w:rsidR="005C496E" w:rsidRPr="00D45EED" w:rsidRDefault="0036782C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D45EED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Анализируют и оценивают собственную учебную деятельность.</w:t>
      </w:r>
    </w:p>
    <w:p w14:paraId="2DF50E1B" w14:textId="77777777" w:rsidR="0036782C" w:rsidRDefault="0036782C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2AEED6" w14:textId="77777777" w:rsidR="004E00A6" w:rsidRPr="004E00A6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14:paraId="63195717" w14:textId="77777777" w:rsidR="004E00A6" w:rsidRPr="004E00A6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Основная литература:</w:t>
      </w:r>
    </w:p>
    <w:p w14:paraId="5E2EF4E8" w14:textId="77777777" w:rsidR="004E00A6" w:rsidRDefault="004E00A6" w:rsidP="004E0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11A">
        <w:rPr>
          <w:rFonts w:ascii="Times New Roman" w:hAnsi="Times New Roman"/>
          <w:sz w:val="24"/>
          <w:szCs w:val="24"/>
        </w:rPr>
        <w:t xml:space="preserve">О.М. Александрова, Л.А. Вербицкая  Русский родной язык (учебное пособие для общеобразовательных организаций) </w:t>
      </w:r>
      <w:r w:rsidR="00180DB9">
        <w:rPr>
          <w:rFonts w:ascii="Times New Roman" w:hAnsi="Times New Roman"/>
          <w:sz w:val="24"/>
          <w:szCs w:val="24"/>
        </w:rPr>
        <w:t>9</w:t>
      </w:r>
      <w:r w:rsidRPr="0050311A">
        <w:rPr>
          <w:rFonts w:ascii="Times New Roman" w:hAnsi="Times New Roman"/>
          <w:sz w:val="24"/>
          <w:szCs w:val="24"/>
        </w:rPr>
        <w:t xml:space="preserve"> класс</w:t>
      </w:r>
    </w:p>
    <w:p w14:paraId="4A76432B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BAF20" w14:textId="77777777" w:rsidR="004E00A6" w:rsidRPr="004E00A6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Образовательные электронные ресурсы:</w:t>
      </w:r>
    </w:p>
    <w:p w14:paraId="137A24B0" w14:textId="77777777" w:rsidR="004E00A6" w:rsidRPr="005F7DF2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условиях распространения новой коронавирусной инфекции (COVID-19) возможен переход на дистанционную форму освоения рабочих программ, что предполагает использовать следующие ресурсы:</w:t>
      </w:r>
    </w:p>
    <w:p w14:paraId="4FDE210B" w14:textId="77777777" w:rsidR="004E00A6" w:rsidRPr="005F7DF2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1. Российская электронная школа - http://resh.edu.ru/</w:t>
      </w:r>
    </w:p>
    <w:p w14:paraId="17A68A2D" w14:textId="77777777" w:rsidR="004E00A6" w:rsidRPr="005F7DF2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2. Открытая школа - https://2035school.ru</w:t>
      </w:r>
    </w:p>
    <w:p w14:paraId="6B0F9864" w14:textId="77777777" w:rsidR="004E00A6" w:rsidRPr="005F7DF2" w:rsidRDefault="004E00A6" w:rsidP="004E00A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3. Zoom Rooms</w:t>
      </w:r>
    </w:p>
    <w:p w14:paraId="50562F6F" w14:textId="77777777" w:rsidR="00C34CC2" w:rsidRPr="00C34CC2" w:rsidRDefault="00C34CC2" w:rsidP="00C34C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4CC2">
        <w:rPr>
          <w:rFonts w:ascii="Times New Roman" w:hAnsi="Times New Roman"/>
          <w:bCs/>
          <w:sz w:val="24"/>
          <w:szCs w:val="24"/>
        </w:rPr>
        <w:t>4.  Discord  - https://discord.com/</w:t>
      </w:r>
    </w:p>
    <w:p w14:paraId="15669FF3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2F2F7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http://www.pycckoeslovo.ru/ – Репетитор по русскому языку</w:t>
      </w:r>
    </w:p>
    <w:p w14:paraId="7AFF9E5B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 xml:space="preserve">http://www.standart.edu,ru – Новый стандарт общего образования </w:t>
      </w:r>
    </w:p>
    <w:p w14:paraId="3B6B04D7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http://school-collection.edu.ru/ - Единая коллекция цифровых образовательных ресурсов</w:t>
      </w:r>
    </w:p>
    <w:p w14:paraId="13A588A5" w14:textId="77777777" w:rsidR="004E00A6" w:rsidRPr="0050311A" w:rsidRDefault="004E00A6" w:rsidP="004E00A6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http://fcior.edu.ru/ - Федеральный центр информационно-образовательных ресурсов</w:t>
      </w:r>
    </w:p>
    <w:p w14:paraId="5077E1EE" w14:textId="77777777" w:rsidR="004E00A6" w:rsidRDefault="004E00A6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2345F3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особенности обучающихся класса.</w:t>
      </w:r>
    </w:p>
    <w:p w14:paraId="3E3F30A0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939508E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данном классе 4 учащихся обучались в коррекционном классе начальной школы. Рабочая программа индивидуального обучения составлена в соответствии с учебным планом общеобразовательных учреждений. Ее реализация обеспечивает освоение общеучебных умений и компетенций в рамках информационно-коммуникативной деятельности. Учащиеся получает знания адекватно своим интеллектуальным возможностям и своему состоянию здоровья. Преподавание ведется в условиях коррекционной направленности, с учетом возможностей усвоения программного материала, с учетом специфических затруднений, мешающих получению должного объема знаний и умений, дифференциации учебного материала.</w:t>
      </w:r>
    </w:p>
    <w:p w14:paraId="46D416AD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1 обучающийся.</w:t>
      </w: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Работоспособность: неустойчивая, темп выполнения задания средний, не умеет оценивать критично результаты своей работы, объем внимания и концентрация внимания ниже нормы, очень низкий уровень долговременной памяти и наблюдается средний уровень развития кратковременной, низкое понятийное мышление.</w:t>
      </w:r>
    </w:p>
    <w:p w14:paraId="5176C270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Уровень обучаемости: новая информация усваивается с трудом, задания требуют пояснения.</w:t>
      </w:r>
    </w:p>
    <w:p w14:paraId="540E297D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эмоционально-волевой сферы: мотивация на низком уровне, коммуникативные навыки развиты слабо.</w:t>
      </w:r>
    </w:p>
    <w:p w14:paraId="3E5A8258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</w:t>
      </w: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обучающийся.</w:t>
      </w: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Работоспособность: неустойчивая, задания выполняет быстро, темп замедляется к концу выполнения заданий. Выполняя задания, размышляет вслух, просит о помощи, если не справляется. При утомлении снижается темп работы, начинает отвлекаться на посторонние темы, не умеет оценивать критично результаты своей работы. Объем внимания и концентрация внимания в норме.</w:t>
      </w:r>
    </w:p>
    <w:p w14:paraId="31472CF5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Уровень обучаемости: скорость обучения средняя, инструкцию понимает не сразу, нуждается в ее повторении. При необходимом объеме помощи, задания может выполнять самостоятельно.</w:t>
      </w:r>
    </w:p>
    <w:p w14:paraId="12947552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эмоционально-волевой сферы: мотивация на среднем уровне, коммуникативные навыки развиты.</w:t>
      </w:r>
    </w:p>
    <w:p w14:paraId="646574BF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обучающийся.</w:t>
      </w: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Работоспособность: неустойчивая, задания выполняет медленно, инструкцию понимает не сразу, нуждается в ее повторении. Выполняя задания, размышляет вслух, просит о помощи, если не справляется. При утомлении снижается темп работы, начинает отвлекаться на посторонние темы, не умеет критично оценивать результаты своей работы. Ниже нормы объем и концентрация внимания. Кратковременная память на уровне ниже нормы и низкий уровень развития долговременной памяти. Низкое понятийное мышление.</w:t>
      </w:r>
    </w:p>
    <w:p w14:paraId="233CB8CD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Уровень обучаемости: скорость обучения низкая, новая информация усваивается с трудом, задания требуют пояснения. Особенности эмоционально-волевой сферы: мотивация на среднем уровне, коммуникативные навыки развиты.</w:t>
      </w:r>
    </w:p>
    <w:p w14:paraId="6B8A5C26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обучающийся.</w:t>
      </w: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Работоспособность: неустойчивая, при утомлении снижается темп работы, начинает отвлекаться на посторонние темы. Задания выполняет медленно. Выполняя задания, размышляет вслух, просит о помощи, если не справляется. Инструкцию понимает не сразу, нуждается в ее повторении. Не умеет оценивать критично как проявления своих личностных качеств, так и результаты своей работы. Объем внимания немного ниже нормы, концентрация внимания в норме. Средний уровень развития кратковременной и низкий уровень развития долговременной памяти. Низкое понятийное мышление.</w:t>
      </w:r>
    </w:p>
    <w:p w14:paraId="35FE092E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Уровень обучаемости: скорость обучения низкая, новая информация усваивается с трудом, задания требуют пояснения. Особенности эмоционально-волевой сферы: мотивация на среднем уровне, коммуникативные навыки развиты.</w:t>
      </w:r>
    </w:p>
    <w:p w14:paraId="6DB2E86C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8B78B7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технологии, используемые при обучении детей с ОВЗ:</w:t>
      </w:r>
    </w:p>
    <w:p w14:paraId="18A2B32A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>- обучение в сотрудничестве;</w:t>
      </w:r>
    </w:p>
    <w:p w14:paraId="34C00BF4" w14:textId="77777777" w:rsidR="00093B34" w:rsidRP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>- индивидуальный и дифференцированный подход к обучению</w:t>
      </w:r>
    </w:p>
    <w:p w14:paraId="4697643C" w14:textId="77777777" w:rsidR="00093B34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B34">
        <w:rPr>
          <w:rFonts w:ascii="Times New Roman" w:eastAsia="Times New Roman" w:hAnsi="Times New Roman"/>
          <w:bCs/>
          <w:sz w:val="24"/>
          <w:szCs w:val="24"/>
          <w:lang w:eastAsia="ru-RU"/>
        </w:rPr>
        <w:t>- здоровьесберегающие технологии</w:t>
      </w:r>
    </w:p>
    <w:p w14:paraId="38ED2E69" w14:textId="77777777" w:rsidR="00093B34" w:rsidRPr="00D45EED" w:rsidRDefault="00093B34" w:rsidP="00093B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E1A3919" w14:textId="77777777" w:rsidR="0036782C" w:rsidRPr="00D45EED" w:rsidRDefault="0036782C" w:rsidP="00D45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E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4F0D74CF" w14:textId="77777777" w:rsidR="0036782C" w:rsidRPr="00D45EED" w:rsidRDefault="0036782C" w:rsidP="00D45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573"/>
        <w:gridCol w:w="2081"/>
      </w:tblGrid>
      <w:tr w:rsidR="0036782C" w:rsidRPr="00D45EED" w14:paraId="4EB82149" w14:textId="77777777" w:rsidTr="0036782C">
        <w:trPr>
          <w:jc w:val="center"/>
        </w:trPr>
        <w:tc>
          <w:tcPr>
            <w:tcW w:w="494" w:type="dxa"/>
            <w:shd w:val="clear" w:color="auto" w:fill="auto"/>
          </w:tcPr>
          <w:p w14:paraId="5247056F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73" w:type="dxa"/>
            <w:shd w:val="clear" w:color="auto" w:fill="auto"/>
          </w:tcPr>
          <w:p w14:paraId="09A8642B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Содержание</w:t>
            </w:r>
          </w:p>
        </w:tc>
        <w:tc>
          <w:tcPr>
            <w:tcW w:w="2081" w:type="dxa"/>
            <w:shd w:val="clear" w:color="auto" w:fill="auto"/>
          </w:tcPr>
          <w:p w14:paraId="1C178E3B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Кол-во часов</w:t>
            </w:r>
          </w:p>
        </w:tc>
      </w:tr>
      <w:tr w:rsidR="0036782C" w:rsidRPr="00D45EED" w14:paraId="04A920C5" w14:textId="77777777" w:rsidTr="0036782C">
        <w:trPr>
          <w:jc w:val="center"/>
        </w:trPr>
        <w:tc>
          <w:tcPr>
            <w:tcW w:w="494" w:type="dxa"/>
            <w:shd w:val="clear" w:color="auto" w:fill="auto"/>
          </w:tcPr>
          <w:p w14:paraId="08E1BBAC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14:paraId="56E97A44" w14:textId="77777777" w:rsidR="0036782C" w:rsidRPr="00D45EED" w:rsidRDefault="0036782C" w:rsidP="00D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Язык и культура</w:t>
            </w:r>
          </w:p>
        </w:tc>
        <w:tc>
          <w:tcPr>
            <w:tcW w:w="2081" w:type="dxa"/>
            <w:shd w:val="clear" w:color="auto" w:fill="auto"/>
          </w:tcPr>
          <w:p w14:paraId="5604792A" w14:textId="77777777" w:rsidR="0036782C" w:rsidRPr="00D45EED" w:rsidRDefault="00AB678F" w:rsidP="00D4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6782C" w:rsidRPr="00D45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D45EED" w14:paraId="6D6D8BF2" w14:textId="77777777" w:rsidTr="0036782C">
        <w:trPr>
          <w:jc w:val="center"/>
        </w:trPr>
        <w:tc>
          <w:tcPr>
            <w:tcW w:w="494" w:type="dxa"/>
            <w:shd w:val="clear" w:color="auto" w:fill="auto"/>
          </w:tcPr>
          <w:p w14:paraId="675AD73E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14:paraId="23004FC6" w14:textId="77777777" w:rsidR="0036782C" w:rsidRPr="00D45EED" w:rsidRDefault="0036782C" w:rsidP="00D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речи </w:t>
            </w:r>
          </w:p>
        </w:tc>
        <w:tc>
          <w:tcPr>
            <w:tcW w:w="2081" w:type="dxa"/>
            <w:shd w:val="clear" w:color="auto" w:fill="auto"/>
          </w:tcPr>
          <w:p w14:paraId="5E012822" w14:textId="77777777" w:rsidR="0036782C" w:rsidRPr="00D45EED" w:rsidRDefault="006C429B" w:rsidP="00D4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6782C" w:rsidRPr="00D45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D45EED" w14:paraId="0AAC940C" w14:textId="77777777" w:rsidTr="0036782C">
        <w:trPr>
          <w:jc w:val="center"/>
        </w:trPr>
        <w:tc>
          <w:tcPr>
            <w:tcW w:w="494" w:type="dxa"/>
            <w:shd w:val="clear" w:color="auto" w:fill="auto"/>
          </w:tcPr>
          <w:p w14:paraId="1E9EBCD3" w14:textId="77777777" w:rsidR="0036782C" w:rsidRPr="00D45EED" w:rsidRDefault="0036782C" w:rsidP="00D45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14:paraId="4ABEB282" w14:textId="77777777" w:rsidR="0036782C" w:rsidRPr="00D45EED" w:rsidRDefault="0036782C" w:rsidP="00D45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Речь. Речевая деятельность. Текст </w:t>
            </w:r>
          </w:p>
        </w:tc>
        <w:tc>
          <w:tcPr>
            <w:tcW w:w="2081" w:type="dxa"/>
            <w:shd w:val="clear" w:color="auto" w:fill="auto"/>
          </w:tcPr>
          <w:p w14:paraId="10D3067D" w14:textId="77777777" w:rsidR="0036782C" w:rsidRPr="00D45EED" w:rsidRDefault="0036782C" w:rsidP="00AB6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B678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45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</w:tbl>
    <w:p w14:paraId="19B85166" w14:textId="77777777" w:rsidR="0036782C" w:rsidRPr="00D45EED" w:rsidRDefault="0036782C" w:rsidP="00D45E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178301" w14:textId="77777777" w:rsidR="0036782C" w:rsidRPr="00D45EED" w:rsidRDefault="0036782C" w:rsidP="00D4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учебного времени</w:t>
      </w:r>
    </w:p>
    <w:p w14:paraId="5409AC1B" w14:textId="77777777" w:rsidR="0036782C" w:rsidRPr="00D45EED" w:rsidRDefault="0036782C" w:rsidP="00D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469"/>
        <w:gridCol w:w="2610"/>
      </w:tblGrid>
      <w:tr w:rsidR="004E00A6" w:rsidRPr="00D45EED" w14:paraId="31C9641A" w14:textId="77777777" w:rsidTr="004E00A6">
        <w:trPr>
          <w:jc w:val="center"/>
        </w:trPr>
        <w:tc>
          <w:tcPr>
            <w:tcW w:w="458" w:type="dxa"/>
          </w:tcPr>
          <w:p w14:paraId="121C737C" w14:textId="77777777" w:rsidR="004E00A6" w:rsidRPr="00D45EED" w:rsidRDefault="004E00A6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</w:tcPr>
          <w:p w14:paraId="68871032" w14:textId="77777777" w:rsidR="004E00A6" w:rsidRPr="00D45EED" w:rsidRDefault="004E00A6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учебного времени</w:t>
            </w:r>
          </w:p>
        </w:tc>
        <w:tc>
          <w:tcPr>
            <w:tcW w:w="2610" w:type="dxa"/>
          </w:tcPr>
          <w:p w14:paraId="20853831" w14:textId="77777777" w:rsidR="004E00A6" w:rsidRPr="00D45EED" w:rsidRDefault="004E00A6" w:rsidP="004E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4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</w:tr>
      <w:tr w:rsidR="0036782C" w:rsidRPr="00D45EED" w14:paraId="49F92DB9" w14:textId="77777777" w:rsidTr="004E00A6">
        <w:trPr>
          <w:jc w:val="center"/>
        </w:trPr>
        <w:tc>
          <w:tcPr>
            <w:tcW w:w="458" w:type="dxa"/>
          </w:tcPr>
          <w:p w14:paraId="16120B0C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14:paraId="4D3E776B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2610" w:type="dxa"/>
          </w:tcPr>
          <w:p w14:paraId="70781637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34</w:t>
            </w:r>
          </w:p>
        </w:tc>
      </w:tr>
      <w:tr w:rsidR="0036782C" w:rsidRPr="00D45EED" w14:paraId="58C15C00" w14:textId="77777777" w:rsidTr="004E00A6">
        <w:trPr>
          <w:jc w:val="center"/>
        </w:trPr>
        <w:tc>
          <w:tcPr>
            <w:tcW w:w="458" w:type="dxa"/>
          </w:tcPr>
          <w:p w14:paraId="775BE1DA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14:paraId="1AF46B9F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10" w:type="dxa"/>
          </w:tcPr>
          <w:p w14:paraId="2DD17D51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36782C" w:rsidRPr="00D45EED" w14:paraId="24CAE6BD" w14:textId="77777777" w:rsidTr="004E00A6">
        <w:trPr>
          <w:jc w:val="center"/>
        </w:trPr>
        <w:tc>
          <w:tcPr>
            <w:tcW w:w="458" w:type="dxa"/>
          </w:tcPr>
          <w:p w14:paraId="0CF34219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14:paraId="6B3B613E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1 четверть</w:t>
            </w:r>
          </w:p>
        </w:tc>
        <w:tc>
          <w:tcPr>
            <w:tcW w:w="2610" w:type="dxa"/>
          </w:tcPr>
          <w:p w14:paraId="600E6F26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</w:t>
            </w:r>
          </w:p>
        </w:tc>
      </w:tr>
      <w:tr w:rsidR="0036782C" w:rsidRPr="00D45EED" w14:paraId="34835242" w14:textId="77777777" w:rsidTr="004E00A6">
        <w:trPr>
          <w:jc w:val="center"/>
        </w:trPr>
        <w:tc>
          <w:tcPr>
            <w:tcW w:w="458" w:type="dxa"/>
          </w:tcPr>
          <w:p w14:paraId="1702A3A6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14:paraId="5B4CD99D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2 четверть</w:t>
            </w:r>
          </w:p>
        </w:tc>
        <w:tc>
          <w:tcPr>
            <w:tcW w:w="2610" w:type="dxa"/>
          </w:tcPr>
          <w:p w14:paraId="2E4552B9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</w:t>
            </w:r>
          </w:p>
        </w:tc>
      </w:tr>
      <w:tr w:rsidR="0036782C" w:rsidRPr="00D45EED" w14:paraId="6709F45B" w14:textId="77777777" w:rsidTr="004E00A6">
        <w:trPr>
          <w:jc w:val="center"/>
        </w:trPr>
        <w:tc>
          <w:tcPr>
            <w:tcW w:w="458" w:type="dxa"/>
          </w:tcPr>
          <w:p w14:paraId="2CF779A8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14:paraId="2D02E70B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3 четверть</w:t>
            </w:r>
          </w:p>
        </w:tc>
        <w:tc>
          <w:tcPr>
            <w:tcW w:w="2610" w:type="dxa"/>
          </w:tcPr>
          <w:p w14:paraId="63664FA2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10</w:t>
            </w:r>
          </w:p>
        </w:tc>
      </w:tr>
      <w:tr w:rsidR="0036782C" w:rsidRPr="00D45EED" w14:paraId="64152615" w14:textId="77777777" w:rsidTr="004E00A6">
        <w:trPr>
          <w:jc w:val="center"/>
        </w:trPr>
        <w:tc>
          <w:tcPr>
            <w:tcW w:w="458" w:type="dxa"/>
          </w:tcPr>
          <w:p w14:paraId="03F04697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14:paraId="33D0C82D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4 четверть</w:t>
            </w:r>
          </w:p>
        </w:tc>
        <w:tc>
          <w:tcPr>
            <w:tcW w:w="2610" w:type="dxa"/>
          </w:tcPr>
          <w:p w14:paraId="6B9C3E76" w14:textId="77777777" w:rsidR="0036782C" w:rsidRPr="00D45EED" w:rsidRDefault="0036782C" w:rsidP="00D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8</w:t>
            </w:r>
          </w:p>
        </w:tc>
      </w:tr>
    </w:tbl>
    <w:p w14:paraId="1A62DF27" w14:textId="77777777" w:rsidR="0036782C" w:rsidRPr="00D45EED" w:rsidRDefault="0036782C" w:rsidP="00D45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17A7BE" w14:textId="77777777" w:rsidR="004E00A6" w:rsidRDefault="004E00A6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C8B164A" w14:textId="77777777" w:rsidR="00093B34" w:rsidRDefault="00093B34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EE2EECD" w14:textId="77777777" w:rsidR="00093B34" w:rsidRDefault="00093B34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2EFE0C0" w14:textId="77777777" w:rsidR="00093B34" w:rsidRPr="00D45EED" w:rsidRDefault="00093B34" w:rsidP="00D45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78DFB05" w14:textId="77777777" w:rsidR="00F3227F" w:rsidRPr="00D45EED" w:rsidRDefault="00F3227F" w:rsidP="00D45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E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5CE3BD6A" w14:textId="77777777" w:rsidR="00F3227F" w:rsidRPr="00D45EED" w:rsidRDefault="00F3227F" w:rsidP="00D45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3011"/>
        <w:gridCol w:w="3509"/>
        <w:gridCol w:w="1276"/>
      </w:tblGrid>
      <w:tr w:rsidR="00F3227F" w:rsidRPr="00D45EED" w14:paraId="72A2929C" w14:textId="77777777" w:rsidTr="007C2D01">
        <w:trPr>
          <w:trHeight w:val="386"/>
        </w:trPr>
        <w:tc>
          <w:tcPr>
            <w:tcW w:w="567" w:type="dxa"/>
            <w:vMerge w:val="restart"/>
            <w:shd w:val="clear" w:color="auto" w:fill="auto"/>
          </w:tcPr>
          <w:p w14:paraId="27E67A1B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FE7152E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14:paraId="6F246877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62C88681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</w:tcPr>
          <w:p w14:paraId="41DCE4A5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3C695A" w14:textId="77777777" w:rsidR="00F3227F" w:rsidRPr="00D45EED" w:rsidRDefault="00F3227F" w:rsidP="00D45EE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3227F" w:rsidRPr="00D45EED" w14:paraId="7A8C28C5" w14:textId="77777777" w:rsidTr="007C2D01">
        <w:trPr>
          <w:trHeight w:val="220"/>
          <w:tblHeader/>
        </w:trPr>
        <w:tc>
          <w:tcPr>
            <w:tcW w:w="567" w:type="dxa"/>
            <w:vMerge/>
            <w:shd w:val="clear" w:color="auto" w:fill="auto"/>
          </w:tcPr>
          <w:p w14:paraId="61DF609B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8A16EA" w14:textId="77777777" w:rsidR="00F3227F" w:rsidRPr="00D45EED" w:rsidRDefault="00F3227F" w:rsidP="00D45EED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399DEB78" w14:textId="77777777" w:rsidR="00F3227F" w:rsidRPr="00D45EED" w:rsidRDefault="00F3227F" w:rsidP="00D45EE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11" w:type="dxa"/>
            <w:vMerge/>
            <w:shd w:val="clear" w:color="auto" w:fill="auto"/>
          </w:tcPr>
          <w:p w14:paraId="7A5F39F9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14:paraId="32400E6D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7646EF" w14:textId="77777777" w:rsidR="00F3227F" w:rsidRPr="00D45EED" w:rsidRDefault="00F3227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27F" w:rsidRPr="00D45EED" w14:paraId="52025AEB" w14:textId="77777777" w:rsidTr="007C2D01">
        <w:tc>
          <w:tcPr>
            <w:tcW w:w="10064" w:type="dxa"/>
            <w:gridSpan w:val="6"/>
            <w:shd w:val="clear" w:color="auto" w:fill="auto"/>
          </w:tcPr>
          <w:p w14:paraId="6E05079F" w14:textId="77777777" w:rsidR="00F3227F" w:rsidRPr="00D45EED" w:rsidRDefault="00F3227F" w:rsidP="00AB678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Раздел 1. Язык и культура (</w:t>
            </w:r>
            <w:r w:rsidR="00AB67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12</w:t>
            </w:r>
            <w:r w:rsidRPr="00D45EE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часов)</w:t>
            </w:r>
          </w:p>
        </w:tc>
      </w:tr>
      <w:tr w:rsidR="00D45EED" w:rsidRPr="00D45EED" w14:paraId="7FB676F9" w14:textId="77777777" w:rsidTr="007C2D01">
        <w:tc>
          <w:tcPr>
            <w:tcW w:w="567" w:type="dxa"/>
            <w:shd w:val="clear" w:color="auto" w:fill="auto"/>
          </w:tcPr>
          <w:p w14:paraId="3F66C276" w14:textId="77777777" w:rsidR="00D45EED" w:rsidRPr="00D45EED" w:rsidRDefault="00D45EED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43F0195" w14:textId="77777777" w:rsidR="00D45EED" w:rsidRPr="00D45EED" w:rsidRDefault="00D45EED" w:rsidP="00D45EE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C8D5D" w14:textId="77777777" w:rsidR="00D45EED" w:rsidRPr="00D45EED" w:rsidRDefault="00D45EED" w:rsidP="00D45EE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83819A1" w14:textId="77777777" w:rsidR="00D45EED" w:rsidRPr="00D45EED" w:rsidRDefault="00D45EED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Отражение в русском языке культуры и истории русского народа</w:t>
            </w:r>
          </w:p>
        </w:tc>
        <w:tc>
          <w:tcPr>
            <w:tcW w:w="3509" w:type="dxa"/>
          </w:tcPr>
          <w:p w14:paraId="0B3BFE19" w14:textId="77777777" w:rsidR="00D45EED" w:rsidRPr="00D45EED" w:rsidRDefault="00AB678F" w:rsidP="00AB678F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B678F">
              <w:rPr>
                <w:rFonts w:ascii="Times New Roman" w:hAnsi="Times New Roman"/>
                <w:sz w:val="24"/>
                <w:szCs w:val="24"/>
                <w:lang w:bidi="ru-RU"/>
              </w:rPr>
              <w:t>Ведут беседу – дискуссию о русском языке как зеркале национал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ьной культуры и истории народа.</w:t>
            </w:r>
          </w:p>
        </w:tc>
        <w:tc>
          <w:tcPr>
            <w:tcW w:w="1276" w:type="dxa"/>
            <w:shd w:val="clear" w:color="auto" w:fill="auto"/>
          </w:tcPr>
          <w:p w14:paraId="178FB8EF" w14:textId="77777777" w:rsidR="00D45EED" w:rsidRPr="00D45EED" w:rsidRDefault="00DB15CF" w:rsidP="00093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§1, упр.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15CF" w:rsidRPr="00D45EED" w14:paraId="0F132192" w14:textId="77777777" w:rsidTr="007C2D01">
        <w:trPr>
          <w:trHeight w:val="306"/>
        </w:trPr>
        <w:tc>
          <w:tcPr>
            <w:tcW w:w="567" w:type="dxa"/>
            <w:shd w:val="clear" w:color="auto" w:fill="auto"/>
          </w:tcPr>
          <w:p w14:paraId="15FF199B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861F8E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757909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3FB0F7DB" w14:textId="77777777" w:rsidR="00DB15CF" w:rsidRPr="00D45EED" w:rsidRDefault="00DB15CF" w:rsidP="00CF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 xml:space="preserve">Ключевые слова русской культуры. </w:t>
            </w:r>
          </w:p>
        </w:tc>
        <w:tc>
          <w:tcPr>
            <w:tcW w:w="3509" w:type="dxa"/>
          </w:tcPr>
          <w:p w14:paraId="03215F22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B678F">
              <w:rPr>
                <w:rFonts w:ascii="Times New Roman" w:hAnsi="Times New Roman"/>
                <w:sz w:val="24"/>
                <w:szCs w:val="24"/>
                <w:lang w:bidi="ru-RU"/>
              </w:rPr>
              <w:t>Знают примеры ключевых слов (концептов) русской культуры, их нацио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нально-историческую значимость.</w:t>
            </w:r>
          </w:p>
        </w:tc>
        <w:tc>
          <w:tcPr>
            <w:tcW w:w="1276" w:type="dxa"/>
            <w:shd w:val="clear" w:color="auto" w:fill="auto"/>
          </w:tcPr>
          <w:p w14:paraId="324B5546" w14:textId="77777777" w:rsidR="00DB15CF" w:rsidRPr="00D45EED" w:rsidRDefault="00DB15CF" w:rsidP="00093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CF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15CF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DB15CF" w:rsidRPr="00D45EED" w14:paraId="7D56B126" w14:textId="77777777" w:rsidTr="007C2D01">
        <w:tc>
          <w:tcPr>
            <w:tcW w:w="567" w:type="dxa"/>
            <w:shd w:val="clear" w:color="auto" w:fill="auto"/>
          </w:tcPr>
          <w:p w14:paraId="6BFB9EE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F0CCF7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04C05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69F12758" w14:textId="77777777" w:rsidR="00DB15CF" w:rsidRPr="00D45EED" w:rsidRDefault="00DB15CF" w:rsidP="00CF0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Крылатые слова и выражения в русском языке</w:t>
            </w:r>
          </w:p>
        </w:tc>
        <w:tc>
          <w:tcPr>
            <w:tcW w:w="3509" w:type="dxa"/>
            <w:vMerge w:val="restart"/>
          </w:tcPr>
          <w:p w14:paraId="637F3867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B678F">
              <w:rPr>
                <w:rFonts w:ascii="Times New Roman" w:hAnsi="Times New Roman"/>
                <w:sz w:val="24"/>
                <w:szCs w:val="24"/>
                <w:lang w:bidi="ru-RU"/>
              </w:rPr>
              <w:t>Приводят примеры крылатых слов и выражений из произведений художественной литературы, кинофильмов, песен, рекламных текстов и т.п.</w:t>
            </w:r>
          </w:p>
        </w:tc>
        <w:tc>
          <w:tcPr>
            <w:tcW w:w="1276" w:type="dxa"/>
            <w:shd w:val="clear" w:color="auto" w:fill="auto"/>
          </w:tcPr>
          <w:p w14:paraId="22A3B4AA" w14:textId="77777777" w:rsidR="00DB15CF" w:rsidRPr="00D45EED" w:rsidRDefault="00DB15CF" w:rsidP="00093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DB15CF" w:rsidRPr="00D45EED" w14:paraId="6F758AD1" w14:textId="77777777" w:rsidTr="007C2D01">
        <w:tc>
          <w:tcPr>
            <w:tcW w:w="567" w:type="dxa"/>
            <w:shd w:val="clear" w:color="auto" w:fill="auto"/>
          </w:tcPr>
          <w:p w14:paraId="01D70561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F61668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66827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35967EE1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русского языка как закономерный процесс</w:t>
            </w:r>
          </w:p>
        </w:tc>
        <w:tc>
          <w:tcPr>
            <w:tcW w:w="3509" w:type="dxa"/>
            <w:vMerge/>
          </w:tcPr>
          <w:p w14:paraId="698E47F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6CB557" w14:textId="77777777" w:rsidR="00DB15CF" w:rsidRPr="00D45EED" w:rsidRDefault="00DB15CF" w:rsidP="00DB15C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</w:tr>
      <w:tr w:rsidR="00DB15CF" w:rsidRPr="00D45EED" w14:paraId="37514135" w14:textId="77777777" w:rsidTr="007C2D01">
        <w:tc>
          <w:tcPr>
            <w:tcW w:w="567" w:type="dxa"/>
            <w:shd w:val="clear" w:color="auto" w:fill="auto"/>
          </w:tcPr>
          <w:p w14:paraId="0B5B6752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C975DC6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F55C7B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10E9B593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русского языка</w:t>
            </w:r>
          </w:p>
        </w:tc>
        <w:tc>
          <w:tcPr>
            <w:tcW w:w="3509" w:type="dxa"/>
            <w:vMerge w:val="restart"/>
          </w:tcPr>
          <w:p w14:paraId="70E7888A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B678F">
              <w:rPr>
                <w:rFonts w:ascii="Times New Roman" w:hAnsi="Times New Roman"/>
                <w:sz w:val="24"/>
                <w:szCs w:val="24"/>
                <w:lang w:bidi="ru-RU"/>
              </w:rPr>
              <w:t>Истолковывают развитие языка как объективный процесс. Имеют общее представление о внешних и внутренних факторах языковых изменений, об активных процессах в современном русском языке</w:t>
            </w:r>
          </w:p>
          <w:p w14:paraId="7D6E028D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  <w:lang w:bidi="ru-RU"/>
              </w:rPr>
              <w:t>Обсуждают процесс развития русского языка.</w:t>
            </w:r>
          </w:p>
        </w:tc>
        <w:tc>
          <w:tcPr>
            <w:tcW w:w="1276" w:type="dxa"/>
            <w:shd w:val="clear" w:color="auto" w:fill="auto"/>
          </w:tcPr>
          <w:p w14:paraId="0064D523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</w:tr>
      <w:tr w:rsidR="00DB15CF" w:rsidRPr="00D45EED" w14:paraId="5BC82FEA" w14:textId="77777777" w:rsidTr="007C2D01">
        <w:tc>
          <w:tcPr>
            <w:tcW w:w="567" w:type="dxa"/>
            <w:shd w:val="clear" w:color="auto" w:fill="auto"/>
          </w:tcPr>
          <w:p w14:paraId="433F6F83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3A5D3F9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1DA10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16D77327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Новые иноязычные заимствования в   современном русском языке</w:t>
            </w:r>
          </w:p>
        </w:tc>
        <w:tc>
          <w:tcPr>
            <w:tcW w:w="3509" w:type="dxa"/>
            <w:vMerge/>
          </w:tcPr>
          <w:p w14:paraId="626962C0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FE59CE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</w:tr>
      <w:tr w:rsidR="00DB15CF" w:rsidRPr="00D45EED" w14:paraId="280D6175" w14:textId="77777777" w:rsidTr="007C2D01">
        <w:tc>
          <w:tcPr>
            <w:tcW w:w="567" w:type="dxa"/>
            <w:shd w:val="clear" w:color="auto" w:fill="auto"/>
          </w:tcPr>
          <w:p w14:paraId="29E31C6B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8C60ABE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6D4A5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5688B92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Словообразовательные неологизмы в   современном русском языке</w:t>
            </w:r>
          </w:p>
        </w:tc>
        <w:tc>
          <w:tcPr>
            <w:tcW w:w="3509" w:type="dxa"/>
            <w:vMerge/>
          </w:tcPr>
          <w:p w14:paraId="36BF1A69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64F4BA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</w:tr>
      <w:tr w:rsidR="00DB15CF" w:rsidRPr="00D45EED" w14:paraId="1DAAB7DE" w14:textId="77777777" w:rsidTr="007C2D01">
        <w:tc>
          <w:tcPr>
            <w:tcW w:w="567" w:type="dxa"/>
            <w:shd w:val="clear" w:color="auto" w:fill="auto"/>
          </w:tcPr>
          <w:p w14:paraId="24608FD6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77ABF6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E019A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53603E58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Словообразовательные неологизмы в   современном русском языке</w:t>
            </w:r>
          </w:p>
        </w:tc>
        <w:tc>
          <w:tcPr>
            <w:tcW w:w="3509" w:type="dxa"/>
            <w:vMerge/>
          </w:tcPr>
          <w:p w14:paraId="2E44A829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F3FFD8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</w:tr>
      <w:tr w:rsidR="00DB15CF" w:rsidRPr="00D45EED" w14:paraId="212B0B43" w14:textId="77777777" w:rsidTr="007C2D01">
        <w:tc>
          <w:tcPr>
            <w:tcW w:w="567" w:type="dxa"/>
            <w:shd w:val="clear" w:color="auto" w:fill="auto"/>
          </w:tcPr>
          <w:p w14:paraId="395C948B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FBB6A9E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60C3C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514035A9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Переосмысление значений слов в   современном русском языке</w:t>
            </w:r>
          </w:p>
        </w:tc>
        <w:tc>
          <w:tcPr>
            <w:tcW w:w="3509" w:type="dxa"/>
            <w:vMerge/>
          </w:tcPr>
          <w:p w14:paraId="27576266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6699E7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DB15CF" w:rsidRPr="00D45EED" w14:paraId="5F74FEE6" w14:textId="77777777" w:rsidTr="007C2D01">
        <w:tc>
          <w:tcPr>
            <w:tcW w:w="567" w:type="dxa"/>
            <w:shd w:val="clear" w:color="auto" w:fill="auto"/>
          </w:tcPr>
          <w:p w14:paraId="0B5BC2B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A4A8561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BC755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B4AF3B4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Переосмысление значений слов в   современном русском языке</w:t>
            </w:r>
          </w:p>
        </w:tc>
        <w:tc>
          <w:tcPr>
            <w:tcW w:w="3509" w:type="dxa"/>
          </w:tcPr>
          <w:p w14:paraId="7574028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92C3F8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DB15CF" w:rsidRPr="00D45EED" w14:paraId="350EDF42" w14:textId="77777777" w:rsidTr="007C2D01">
        <w:tc>
          <w:tcPr>
            <w:tcW w:w="567" w:type="dxa"/>
            <w:shd w:val="clear" w:color="auto" w:fill="auto"/>
          </w:tcPr>
          <w:p w14:paraId="2663967F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59150E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DA057D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1115624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Стилистическая переоценка слов в   современном русском языке</w:t>
            </w:r>
          </w:p>
        </w:tc>
        <w:tc>
          <w:tcPr>
            <w:tcW w:w="3509" w:type="dxa"/>
          </w:tcPr>
          <w:p w14:paraId="512272B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9826A2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</w:tr>
      <w:tr w:rsidR="00DB15CF" w:rsidRPr="00D45EED" w14:paraId="1AB53AC5" w14:textId="77777777" w:rsidTr="007C2D01">
        <w:tc>
          <w:tcPr>
            <w:tcW w:w="567" w:type="dxa"/>
            <w:shd w:val="clear" w:color="auto" w:fill="auto"/>
          </w:tcPr>
          <w:p w14:paraId="1697A89E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32C6D5E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6CA349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64C11630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Стилистическая переоценка слов в   современном русском языке</w:t>
            </w:r>
          </w:p>
        </w:tc>
        <w:tc>
          <w:tcPr>
            <w:tcW w:w="3509" w:type="dxa"/>
          </w:tcPr>
          <w:p w14:paraId="5E7D1424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7A87B6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</w:tr>
      <w:tr w:rsidR="00DB15CF" w:rsidRPr="00D45EED" w14:paraId="48A42EE8" w14:textId="77777777" w:rsidTr="007C2D01">
        <w:tc>
          <w:tcPr>
            <w:tcW w:w="10064" w:type="dxa"/>
            <w:gridSpan w:val="6"/>
            <w:shd w:val="clear" w:color="auto" w:fill="auto"/>
          </w:tcPr>
          <w:p w14:paraId="359C4F8A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D45E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D45EED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час.)</w:t>
            </w:r>
          </w:p>
        </w:tc>
      </w:tr>
      <w:tr w:rsidR="00DB15CF" w:rsidRPr="00D45EED" w14:paraId="26401A37" w14:textId="77777777" w:rsidTr="007C2D01">
        <w:tc>
          <w:tcPr>
            <w:tcW w:w="567" w:type="dxa"/>
            <w:shd w:val="clear" w:color="auto" w:fill="auto"/>
          </w:tcPr>
          <w:p w14:paraId="5DA868F3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0CF16FC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179D1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0A9B3094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>Орфоэпические нормы   современного русского литературного языка</w:t>
            </w:r>
          </w:p>
        </w:tc>
        <w:tc>
          <w:tcPr>
            <w:tcW w:w="3509" w:type="dxa"/>
          </w:tcPr>
          <w:p w14:paraId="7EA35595" w14:textId="77777777" w:rsidR="007C2D01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 xml:space="preserve">Осознают важность нормативного произношения. Активные процессы в области произношения и ударения. </w:t>
            </w:r>
          </w:p>
        </w:tc>
        <w:tc>
          <w:tcPr>
            <w:tcW w:w="1276" w:type="dxa"/>
            <w:shd w:val="clear" w:color="auto" w:fill="auto"/>
          </w:tcPr>
          <w:p w14:paraId="5B1741B1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</w:tr>
      <w:tr w:rsidR="00DB15CF" w:rsidRPr="00D45EED" w14:paraId="442FA19F" w14:textId="77777777" w:rsidTr="007C2D01">
        <w:tc>
          <w:tcPr>
            <w:tcW w:w="567" w:type="dxa"/>
            <w:shd w:val="clear" w:color="auto" w:fill="auto"/>
          </w:tcPr>
          <w:p w14:paraId="043A6D93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08A5FB7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86DBF9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3BB1E04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5CF">
              <w:rPr>
                <w:rFonts w:ascii="Times New Roman" w:hAnsi="Times New Roman"/>
                <w:sz w:val="24"/>
              </w:rPr>
              <w:t xml:space="preserve">Активные процессы в области произношения и </w:t>
            </w:r>
            <w:r w:rsidRPr="00DB15CF">
              <w:rPr>
                <w:rFonts w:ascii="Times New Roman" w:hAnsi="Times New Roman"/>
                <w:sz w:val="24"/>
              </w:rPr>
              <w:lastRenderedPageBreak/>
              <w:t>ударения.</w:t>
            </w:r>
          </w:p>
        </w:tc>
        <w:tc>
          <w:tcPr>
            <w:tcW w:w="3509" w:type="dxa"/>
          </w:tcPr>
          <w:p w14:paraId="31F52708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lastRenderedPageBreak/>
              <w:t>Ориентируются в орфоэпических словарях.</w:t>
            </w:r>
          </w:p>
          <w:p w14:paraId="24E73CB1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lastRenderedPageBreak/>
              <w:t>Различают омографы, использовать</w:t>
            </w:r>
            <w:r>
              <w:t xml:space="preserve"> </w:t>
            </w:r>
            <w:r w:rsidRPr="00AB678F">
              <w:rPr>
                <w:rFonts w:ascii="Times New Roman" w:hAnsi="Times New Roman"/>
                <w:sz w:val="24"/>
                <w:szCs w:val="24"/>
              </w:rPr>
              <w:t>ударение как марк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B678F">
              <w:rPr>
                <w:rFonts w:ascii="Times New Roman" w:hAnsi="Times New Roman"/>
                <w:sz w:val="24"/>
                <w:szCs w:val="24"/>
              </w:rPr>
              <w:t>р смысла слова, знать о постоянном и подвижном ударении в именах существительных; именах прилагательных и глаголах.</w:t>
            </w:r>
          </w:p>
        </w:tc>
        <w:tc>
          <w:tcPr>
            <w:tcW w:w="1276" w:type="dxa"/>
            <w:shd w:val="clear" w:color="auto" w:fill="auto"/>
          </w:tcPr>
          <w:p w14:paraId="56102386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 10,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</w:tr>
      <w:tr w:rsidR="00DB15CF" w:rsidRPr="00D45EED" w14:paraId="301C29FC" w14:textId="77777777" w:rsidTr="007C2D01">
        <w:tc>
          <w:tcPr>
            <w:tcW w:w="567" w:type="dxa"/>
            <w:shd w:val="clear" w:color="auto" w:fill="auto"/>
          </w:tcPr>
          <w:p w14:paraId="725837B6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D5E30FC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A14BA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094A13F7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>Лексические нормы современного русского литературного языка</w:t>
            </w:r>
          </w:p>
        </w:tc>
        <w:tc>
          <w:tcPr>
            <w:tcW w:w="3509" w:type="dxa"/>
            <w:vMerge w:val="restart"/>
          </w:tcPr>
          <w:p w14:paraId="79ECAFE3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Определяют речевую избыточность слова. Различают тавтологию и плеоназм.</w:t>
            </w:r>
          </w:p>
          <w:p w14:paraId="08248A69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Выполняют задания по теме: «Современные толковые словари». Ориентируются в толковых словарях.</w:t>
            </w:r>
          </w:p>
          <w:p w14:paraId="7CDE83D5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Различают типичные грамматические ошибки. Истолковывают и определяют вид связи – управление. Конструируют словосочетания по типу управления.</w:t>
            </w:r>
          </w:p>
        </w:tc>
        <w:tc>
          <w:tcPr>
            <w:tcW w:w="1276" w:type="dxa"/>
            <w:shd w:val="clear" w:color="auto" w:fill="auto"/>
          </w:tcPr>
          <w:p w14:paraId="7F746A3A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</w:tc>
      </w:tr>
      <w:tr w:rsidR="00DB15CF" w:rsidRPr="00D45EED" w14:paraId="788FF9D6" w14:textId="77777777" w:rsidTr="007C2D01">
        <w:tc>
          <w:tcPr>
            <w:tcW w:w="567" w:type="dxa"/>
            <w:shd w:val="clear" w:color="auto" w:fill="auto"/>
          </w:tcPr>
          <w:p w14:paraId="43836637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2F51244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A7CB7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91F534C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Трудные случаи лексической сочетаемости</w:t>
            </w:r>
          </w:p>
        </w:tc>
        <w:tc>
          <w:tcPr>
            <w:tcW w:w="3509" w:type="dxa"/>
            <w:vMerge/>
          </w:tcPr>
          <w:p w14:paraId="31CB43C8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F419D5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</w:tr>
      <w:tr w:rsidR="00DB15CF" w:rsidRPr="00D45EED" w14:paraId="6034B34F" w14:textId="77777777" w:rsidTr="007C2D01">
        <w:tc>
          <w:tcPr>
            <w:tcW w:w="567" w:type="dxa"/>
            <w:shd w:val="clear" w:color="auto" w:fill="auto"/>
          </w:tcPr>
          <w:p w14:paraId="46707171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2BCC8B3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6C7442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EB50421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>Грамматические нормы современного русского литературного языка</w:t>
            </w:r>
          </w:p>
        </w:tc>
        <w:tc>
          <w:tcPr>
            <w:tcW w:w="3509" w:type="dxa"/>
            <w:vMerge/>
          </w:tcPr>
          <w:p w14:paraId="016C657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7C78D7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</w:tr>
      <w:tr w:rsidR="00DB15CF" w:rsidRPr="00D45EED" w14:paraId="6FC21346" w14:textId="77777777" w:rsidTr="007C2D01">
        <w:tc>
          <w:tcPr>
            <w:tcW w:w="567" w:type="dxa"/>
            <w:shd w:val="clear" w:color="auto" w:fill="auto"/>
          </w:tcPr>
          <w:p w14:paraId="60CFD5E2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04D266E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C80FF2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818836A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>Грамматические нормы современного русского литературного языка</w:t>
            </w:r>
          </w:p>
        </w:tc>
        <w:tc>
          <w:tcPr>
            <w:tcW w:w="3509" w:type="dxa"/>
            <w:vMerge/>
          </w:tcPr>
          <w:p w14:paraId="5F7664CE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0610DF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12, упр.</w:t>
            </w:r>
            <w:r w:rsidR="00093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E6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DB15CF" w:rsidRPr="00D45EED" w14:paraId="60683CE2" w14:textId="77777777" w:rsidTr="007C2D01">
        <w:tc>
          <w:tcPr>
            <w:tcW w:w="567" w:type="dxa"/>
            <w:shd w:val="clear" w:color="auto" w:fill="auto"/>
          </w:tcPr>
          <w:p w14:paraId="036A6396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37B2E69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03F78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F7FC9D1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 xml:space="preserve">Речевой этикет в деловом общении </w:t>
            </w:r>
          </w:p>
        </w:tc>
        <w:tc>
          <w:tcPr>
            <w:tcW w:w="3509" w:type="dxa"/>
            <w:vMerge w:val="restart"/>
          </w:tcPr>
          <w:p w14:paraId="746E2DF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Истолковывают и определяют этические нормы и правила этикета Интернет-дискуссии и Интернет-полемики.</w:t>
            </w:r>
          </w:p>
        </w:tc>
        <w:tc>
          <w:tcPr>
            <w:tcW w:w="1276" w:type="dxa"/>
            <w:shd w:val="clear" w:color="auto" w:fill="auto"/>
          </w:tcPr>
          <w:p w14:paraId="41E745A9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</w:tr>
      <w:tr w:rsidR="00DB15CF" w:rsidRPr="00D45EED" w14:paraId="6097A3B6" w14:textId="77777777" w:rsidTr="007C2D01">
        <w:tc>
          <w:tcPr>
            <w:tcW w:w="567" w:type="dxa"/>
            <w:shd w:val="clear" w:color="auto" w:fill="auto"/>
          </w:tcPr>
          <w:p w14:paraId="19F497C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77043F3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BAF20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54AA1D0A" w14:textId="77777777" w:rsidR="00DB15CF" w:rsidRPr="00D45EED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EED">
              <w:rPr>
                <w:rFonts w:ascii="Times New Roman" w:hAnsi="Times New Roman"/>
                <w:sz w:val="24"/>
              </w:rPr>
              <w:t>Речевой этикет в деловом общении</w:t>
            </w:r>
          </w:p>
        </w:tc>
        <w:tc>
          <w:tcPr>
            <w:tcW w:w="3509" w:type="dxa"/>
            <w:vMerge/>
          </w:tcPr>
          <w:p w14:paraId="1D28EE3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485953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132</w:t>
            </w:r>
          </w:p>
        </w:tc>
      </w:tr>
      <w:tr w:rsidR="00DB15CF" w:rsidRPr="00D45EED" w14:paraId="12D8FC2F" w14:textId="77777777" w:rsidTr="007C2D01">
        <w:tc>
          <w:tcPr>
            <w:tcW w:w="567" w:type="dxa"/>
            <w:shd w:val="clear" w:color="auto" w:fill="auto"/>
          </w:tcPr>
          <w:p w14:paraId="34705FCC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5617F76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7B8355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D6A4E50" w14:textId="77777777" w:rsidR="00DB15CF" w:rsidRPr="00D45EED" w:rsidRDefault="00DB15C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</w:rPr>
              <w:t>Правила сетевого этикета</w:t>
            </w:r>
          </w:p>
        </w:tc>
        <w:tc>
          <w:tcPr>
            <w:tcW w:w="3509" w:type="dxa"/>
            <w:vMerge/>
          </w:tcPr>
          <w:p w14:paraId="024B256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E6F886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</w:tr>
      <w:tr w:rsidR="00DB15CF" w:rsidRPr="00D45EED" w14:paraId="11AFF959" w14:textId="77777777" w:rsidTr="007C2D01">
        <w:tc>
          <w:tcPr>
            <w:tcW w:w="567" w:type="dxa"/>
            <w:shd w:val="clear" w:color="auto" w:fill="auto"/>
          </w:tcPr>
          <w:p w14:paraId="294F56D7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3C33FAF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F04A6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212399C" w14:textId="77777777" w:rsidR="00DB15CF" w:rsidRPr="00D45EED" w:rsidRDefault="00DB15CF" w:rsidP="00D4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</w:rPr>
              <w:t>Правила сетевого этикета</w:t>
            </w:r>
          </w:p>
        </w:tc>
        <w:tc>
          <w:tcPr>
            <w:tcW w:w="3509" w:type="dxa"/>
            <w:vMerge/>
          </w:tcPr>
          <w:p w14:paraId="5038DF53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DC6233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139</w:t>
            </w:r>
          </w:p>
        </w:tc>
      </w:tr>
      <w:tr w:rsidR="00DB15CF" w:rsidRPr="00D45EED" w14:paraId="6957D5F1" w14:textId="77777777" w:rsidTr="007C2D01">
        <w:tc>
          <w:tcPr>
            <w:tcW w:w="10064" w:type="dxa"/>
            <w:gridSpan w:val="6"/>
            <w:shd w:val="clear" w:color="auto" w:fill="auto"/>
          </w:tcPr>
          <w:p w14:paraId="26FD955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D45EE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D4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5EED">
              <w:rPr>
                <w:rFonts w:ascii="Times New Roman" w:hAnsi="Times New Roman"/>
                <w:b/>
                <w:iCs/>
                <w:sz w:val="24"/>
                <w:szCs w:val="24"/>
              </w:rPr>
              <w:t>Речь. Речевая деятельность. Текст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(12 час.)</w:t>
            </w:r>
          </w:p>
        </w:tc>
      </w:tr>
      <w:tr w:rsidR="00DB15CF" w:rsidRPr="00D45EED" w14:paraId="22AD1D93" w14:textId="77777777" w:rsidTr="007C2D01">
        <w:tc>
          <w:tcPr>
            <w:tcW w:w="567" w:type="dxa"/>
            <w:shd w:val="clear" w:color="auto" w:fill="auto"/>
          </w:tcPr>
          <w:p w14:paraId="69B7717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D89BAA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B58C2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F19097A" w14:textId="77777777" w:rsidR="00DB15CF" w:rsidRPr="00DB70EA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 xml:space="preserve">Русский язык в Интернете </w:t>
            </w:r>
          </w:p>
        </w:tc>
        <w:tc>
          <w:tcPr>
            <w:tcW w:w="3509" w:type="dxa"/>
            <w:vMerge w:val="restart"/>
          </w:tcPr>
          <w:p w14:paraId="7E8D88F3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 xml:space="preserve">Участвуют в беседе - дискуссии о правилах информационной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при общении в социальных сетях.</w:t>
            </w:r>
          </w:p>
        </w:tc>
        <w:tc>
          <w:tcPr>
            <w:tcW w:w="1276" w:type="dxa"/>
            <w:shd w:val="clear" w:color="auto" w:fill="auto"/>
          </w:tcPr>
          <w:p w14:paraId="16CBC765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</w:tr>
      <w:tr w:rsidR="00DB15CF" w:rsidRPr="00D45EED" w14:paraId="06A8FAE4" w14:textId="77777777" w:rsidTr="007C2D01">
        <w:trPr>
          <w:trHeight w:val="79"/>
        </w:trPr>
        <w:tc>
          <w:tcPr>
            <w:tcW w:w="567" w:type="dxa"/>
            <w:shd w:val="clear" w:color="auto" w:fill="auto"/>
          </w:tcPr>
          <w:p w14:paraId="66544680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A217BE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9A6FB6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1CBC4E18" w14:textId="77777777" w:rsidR="00DB15CF" w:rsidRPr="00DB70EA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Русский язык в Интернете</w:t>
            </w:r>
          </w:p>
        </w:tc>
        <w:tc>
          <w:tcPr>
            <w:tcW w:w="3509" w:type="dxa"/>
            <w:vMerge/>
          </w:tcPr>
          <w:p w14:paraId="7F0CB24D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213989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</w:tr>
      <w:tr w:rsidR="00DB15CF" w:rsidRPr="00D45EED" w14:paraId="67B9DF0F" w14:textId="77777777" w:rsidTr="007C2D01">
        <w:trPr>
          <w:trHeight w:val="224"/>
        </w:trPr>
        <w:tc>
          <w:tcPr>
            <w:tcW w:w="567" w:type="dxa"/>
            <w:shd w:val="clear" w:color="auto" w:fill="auto"/>
          </w:tcPr>
          <w:p w14:paraId="1BADA032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6EE76DCF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CA1A0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58141AE" w14:textId="77777777" w:rsidR="00DB15CF" w:rsidRPr="00DB70EA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Виды преобразования текстов.</w:t>
            </w:r>
          </w:p>
        </w:tc>
        <w:tc>
          <w:tcPr>
            <w:tcW w:w="3509" w:type="dxa"/>
            <w:vMerge/>
          </w:tcPr>
          <w:p w14:paraId="0AC17FC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50181D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</w:tr>
      <w:tr w:rsidR="00DB15CF" w:rsidRPr="00D45EED" w14:paraId="4A8929C3" w14:textId="77777777" w:rsidTr="007C2D01">
        <w:tc>
          <w:tcPr>
            <w:tcW w:w="567" w:type="dxa"/>
            <w:shd w:val="clear" w:color="auto" w:fill="auto"/>
          </w:tcPr>
          <w:p w14:paraId="60AF2A13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3AEDFCC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680DB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F8A3E5B" w14:textId="77777777" w:rsidR="00DB15CF" w:rsidRPr="00DB70EA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Разговорная речь. Анекдот, шутка</w:t>
            </w:r>
          </w:p>
        </w:tc>
        <w:tc>
          <w:tcPr>
            <w:tcW w:w="3509" w:type="dxa"/>
            <w:vMerge w:val="restart"/>
          </w:tcPr>
          <w:p w14:paraId="6586F901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Составляют аннотацию, конспект, схему для предоставления информации.</w:t>
            </w:r>
          </w:p>
          <w:p w14:paraId="060B944D" w14:textId="77777777" w:rsidR="00DB15CF" w:rsidRPr="00AB678F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Выполняют анализ текста.</w:t>
            </w:r>
          </w:p>
          <w:p w14:paraId="054507E5" w14:textId="77777777" w:rsidR="00DB15CF" w:rsidRPr="00D45EED" w:rsidRDefault="00DB15CF" w:rsidP="00AB6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Выполняют задания по теме «Раз</w:t>
            </w:r>
            <w:r>
              <w:rPr>
                <w:rFonts w:ascii="Times New Roman" w:hAnsi="Times New Roman"/>
                <w:sz w:val="24"/>
                <w:szCs w:val="24"/>
              </w:rPr>
              <w:t>говорная речь. Анекдот, шутка».</w:t>
            </w:r>
          </w:p>
        </w:tc>
        <w:tc>
          <w:tcPr>
            <w:tcW w:w="1276" w:type="dxa"/>
            <w:shd w:val="clear" w:color="auto" w:fill="auto"/>
          </w:tcPr>
          <w:p w14:paraId="444C9F54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166</w:t>
            </w:r>
          </w:p>
        </w:tc>
      </w:tr>
      <w:tr w:rsidR="00DB15CF" w:rsidRPr="00D45EED" w14:paraId="74FD4C8C" w14:textId="77777777" w:rsidTr="007C2D01">
        <w:tc>
          <w:tcPr>
            <w:tcW w:w="567" w:type="dxa"/>
            <w:shd w:val="clear" w:color="auto" w:fill="auto"/>
          </w:tcPr>
          <w:p w14:paraId="0B140C4A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1B281C5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D33A6C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E7529C2" w14:textId="77777777" w:rsidR="00DB15CF" w:rsidRPr="00DB70EA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 xml:space="preserve">Официально – деловой стиль. </w:t>
            </w:r>
          </w:p>
        </w:tc>
        <w:tc>
          <w:tcPr>
            <w:tcW w:w="3509" w:type="dxa"/>
            <w:vMerge/>
          </w:tcPr>
          <w:p w14:paraId="6FCFE04C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DCC84F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169</w:t>
            </w:r>
          </w:p>
        </w:tc>
      </w:tr>
      <w:tr w:rsidR="00DB15CF" w:rsidRPr="00D45EED" w14:paraId="1551E2BC" w14:textId="77777777" w:rsidTr="007C2D01">
        <w:tc>
          <w:tcPr>
            <w:tcW w:w="567" w:type="dxa"/>
            <w:shd w:val="clear" w:color="auto" w:fill="auto"/>
          </w:tcPr>
          <w:p w14:paraId="346E8C7F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1010C4DF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5D6597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100F561B" w14:textId="77777777" w:rsidR="00DB15CF" w:rsidRPr="00DB70EA" w:rsidRDefault="00DB15CF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Деловое письмо.</w:t>
            </w:r>
          </w:p>
        </w:tc>
        <w:tc>
          <w:tcPr>
            <w:tcW w:w="3509" w:type="dxa"/>
            <w:vMerge/>
          </w:tcPr>
          <w:p w14:paraId="37671437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7F439F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174</w:t>
            </w:r>
          </w:p>
        </w:tc>
      </w:tr>
      <w:tr w:rsidR="00DB15CF" w:rsidRPr="00D45EED" w14:paraId="5104B1D2" w14:textId="77777777" w:rsidTr="007C2D01">
        <w:tc>
          <w:tcPr>
            <w:tcW w:w="567" w:type="dxa"/>
            <w:shd w:val="clear" w:color="auto" w:fill="auto"/>
          </w:tcPr>
          <w:p w14:paraId="01741414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5D32E535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006F6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467CF1B" w14:textId="77777777" w:rsidR="00DB15CF" w:rsidRPr="00DB70EA" w:rsidRDefault="00093756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Научно- учебный  подстиль.</w:t>
            </w:r>
          </w:p>
        </w:tc>
        <w:tc>
          <w:tcPr>
            <w:tcW w:w="3509" w:type="dxa"/>
            <w:vMerge/>
          </w:tcPr>
          <w:p w14:paraId="3D80FA14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069EBF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176</w:t>
            </w:r>
          </w:p>
        </w:tc>
      </w:tr>
      <w:tr w:rsidR="00DB15CF" w:rsidRPr="00D45EED" w14:paraId="381E0BC4" w14:textId="77777777" w:rsidTr="007C2D01">
        <w:tc>
          <w:tcPr>
            <w:tcW w:w="567" w:type="dxa"/>
            <w:shd w:val="clear" w:color="auto" w:fill="auto"/>
          </w:tcPr>
          <w:p w14:paraId="3C26941D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F0CF9AC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D30CDC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EA1116F" w14:textId="77777777" w:rsidR="00DB15CF" w:rsidRPr="00DB70EA" w:rsidRDefault="00093756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Доклад, сообщение</w:t>
            </w:r>
          </w:p>
        </w:tc>
        <w:tc>
          <w:tcPr>
            <w:tcW w:w="3509" w:type="dxa"/>
            <w:vMerge w:val="restart"/>
          </w:tcPr>
          <w:p w14:paraId="0426D467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F"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>лняют работу по созданию очерка</w:t>
            </w:r>
            <w:r w:rsidRPr="00AB678F">
              <w:rPr>
                <w:rFonts w:ascii="Times New Roman" w:hAnsi="Times New Roman"/>
                <w:sz w:val="24"/>
                <w:szCs w:val="24"/>
              </w:rPr>
              <w:t>(пишут сочинение).</w:t>
            </w:r>
          </w:p>
        </w:tc>
        <w:tc>
          <w:tcPr>
            <w:tcW w:w="1276" w:type="dxa"/>
            <w:shd w:val="clear" w:color="auto" w:fill="auto"/>
          </w:tcPr>
          <w:p w14:paraId="60AF174F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</w:p>
        </w:tc>
      </w:tr>
      <w:tr w:rsidR="00DB15CF" w:rsidRPr="00D45EED" w14:paraId="56B29047" w14:textId="77777777" w:rsidTr="007C2D01">
        <w:tc>
          <w:tcPr>
            <w:tcW w:w="567" w:type="dxa"/>
            <w:shd w:val="clear" w:color="auto" w:fill="auto"/>
          </w:tcPr>
          <w:p w14:paraId="73B61E6A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2CB9BBE6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6A35E7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1A2C678" w14:textId="77777777" w:rsidR="00DB15CF" w:rsidRPr="00DB70EA" w:rsidRDefault="00093756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Публицистический стиль.</w:t>
            </w:r>
          </w:p>
        </w:tc>
        <w:tc>
          <w:tcPr>
            <w:tcW w:w="3509" w:type="dxa"/>
            <w:vMerge/>
          </w:tcPr>
          <w:p w14:paraId="1CA4C4A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1848EC" w14:textId="77777777" w:rsidR="00DB15CF" w:rsidRPr="00D45EED" w:rsidRDefault="00DB15CF" w:rsidP="00011E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183</w:t>
            </w:r>
          </w:p>
        </w:tc>
      </w:tr>
      <w:tr w:rsidR="00DB15CF" w:rsidRPr="00D45EED" w14:paraId="677231A2" w14:textId="77777777" w:rsidTr="007C2D01">
        <w:tc>
          <w:tcPr>
            <w:tcW w:w="567" w:type="dxa"/>
            <w:shd w:val="clear" w:color="auto" w:fill="auto"/>
          </w:tcPr>
          <w:p w14:paraId="1B55C817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44E9DB18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6FF29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07F7A0C3" w14:textId="77777777" w:rsidR="00DB15CF" w:rsidRPr="00DB70EA" w:rsidRDefault="00093756" w:rsidP="00FD7C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0EA">
              <w:rPr>
                <w:rFonts w:ascii="Times New Roman" w:hAnsi="Times New Roman"/>
                <w:sz w:val="24"/>
              </w:rPr>
              <w:t>Проблемный  очерк</w:t>
            </w:r>
          </w:p>
        </w:tc>
        <w:tc>
          <w:tcPr>
            <w:tcW w:w="3509" w:type="dxa"/>
            <w:vMerge/>
          </w:tcPr>
          <w:p w14:paraId="41DF1CA6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5AF4E8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DB15CF" w:rsidRPr="00D45EED" w14:paraId="1DBE8FDE" w14:textId="77777777" w:rsidTr="007C2D01">
        <w:tc>
          <w:tcPr>
            <w:tcW w:w="567" w:type="dxa"/>
            <w:shd w:val="clear" w:color="auto" w:fill="auto"/>
          </w:tcPr>
          <w:p w14:paraId="22E70D63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14F95A45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08D199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165DADD5" w14:textId="77777777" w:rsidR="00DB15CF" w:rsidRPr="00D45EED" w:rsidRDefault="00DB15CF" w:rsidP="00FD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3509" w:type="dxa"/>
            <w:vMerge/>
          </w:tcPr>
          <w:p w14:paraId="22E2704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FA8B4A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191</w:t>
            </w:r>
          </w:p>
        </w:tc>
      </w:tr>
      <w:tr w:rsidR="00DB15CF" w:rsidRPr="00D45EED" w14:paraId="55CE36BE" w14:textId="77777777" w:rsidTr="007C2D01">
        <w:tc>
          <w:tcPr>
            <w:tcW w:w="567" w:type="dxa"/>
            <w:shd w:val="clear" w:color="auto" w:fill="auto"/>
          </w:tcPr>
          <w:p w14:paraId="32A20666" w14:textId="77777777" w:rsidR="00DB15CF" w:rsidRPr="00D45EED" w:rsidRDefault="00DB15CF" w:rsidP="00D45E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CDC4D3A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B5932" w14:textId="77777777" w:rsidR="00DB15CF" w:rsidRPr="00D45EED" w:rsidRDefault="00DB15CF" w:rsidP="00D45EE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EE9DD08" w14:textId="77777777" w:rsidR="00DB15CF" w:rsidRPr="00D45EED" w:rsidRDefault="00DB15CF" w:rsidP="00FD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EED">
              <w:rPr>
                <w:rFonts w:ascii="Times New Roman" w:hAnsi="Times New Roman"/>
                <w:color w:val="000000"/>
                <w:sz w:val="24"/>
                <w:szCs w:val="24"/>
              </w:rPr>
              <w:t>Прецедентные тексты</w:t>
            </w:r>
          </w:p>
        </w:tc>
        <w:tc>
          <w:tcPr>
            <w:tcW w:w="3509" w:type="dxa"/>
            <w:vMerge/>
          </w:tcPr>
          <w:p w14:paraId="7CD15E22" w14:textId="77777777" w:rsidR="00DB15CF" w:rsidRPr="00D45EED" w:rsidRDefault="00DB15CF" w:rsidP="00D45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154394" w14:textId="77777777" w:rsidR="00DB15CF" w:rsidRPr="00D45EED" w:rsidRDefault="00DB15CF" w:rsidP="00D45E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011E64">
              <w:rPr>
                <w:rFonts w:ascii="Times New Roman" w:hAnsi="Times New Roman"/>
                <w:sz w:val="24"/>
                <w:szCs w:val="24"/>
              </w:rPr>
              <w:t xml:space="preserve"> 193</w:t>
            </w:r>
          </w:p>
        </w:tc>
      </w:tr>
    </w:tbl>
    <w:p w14:paraId="6316F6C8" w14:textId="77777777" w:rsidR="006B08C9" w:rsidRPr="00D45EED" w:rsidRDefault="006B08C9" w:rsidP="00D45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08C9" w:rsidRPr="00D45EED" w:rsidSect="00F3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DE2"/>
    <w:multiLevelType w:val="hybridMultilevel"/>
    <w:tmpl w:val="3EA0CE6E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CC088F"/>
    <w:multiLevelType w:val="multilevel"/>
    <w:tmpl w:val="337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351F3"/>
    <w:multiLevelType w:val="hybridMultilevel"/>
    <w:tmpl w:val="1EF28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FE1DB5"/>
    <w:multiLevelType w:val="hybridMultilevel"/>
    <w:tmpl w:val="B19E68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60A91"/>
    <w:multiLevelType w:val="hybridMultilevel"/>
    <w:tmpl w:val="19FC2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440D54"/>
    <w:multiLevelType w:val="multilevel"/>
    <w:tmpl w:val="F69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27F"/>
    <w:rsid w:val="0000077E"/>
    <w:rsid w:val="00002B6C"/>
    <w:rsid w:val="00007BC4"/>
    <w:rsid w:val="00011E64"/>
    <w:rsid w:val="00022233"/>
    <w:rsid w:val="00023320"/>
    <w:rsid w:val="00023C30"/>
    <w:rsid w:val="00024403"/>
    <w:rsid w:val="00026B93"/>
    <w:rsid w:val="00027A8D"/>
    <w:rsid w:val="00030BE9"/>
    <w:rsid w:val="000328A0"/>
    <w:rsid w:val="00034068"/>
    <w:rsid w:val="0003439B"/>
    <w:rsid w:val="0003504A"/>
    <w:rsid w:val="00035901"/>
    <w:rsid w:val="00042A01"/>
    <w:rsid w:val="00047149"/>
    <w:rsid w:val="00047B05"/>
    <w:rsid w:val="000515D2"/>
    <w:rsid w:val="00051A71"/>
    <w:rsid w:val="00051E46"/>
    <w:rsid w:val="00054C6E"/>
    <w:rsid w:val="0005711B"/>
    <w:rsid w:val="0006034E"/>
    <w:rsid w:val="000627FC"/>
    <w:rsid w:val="00062A07"/>
    <w:rsid w:val="00062F34"/>
    <w:rsid w:val="00065F07"/>
    <w:rsid w:val="0006629D"/>
    <w:rsid w:val="00066438"/>
    <w:rsid w:val="0006686D"/>
    <w:rsid w:val="00071925"/>
    <w:rsid w:val="00074BFA"/>
    <w:rsid w:val="0007644D"/>
    <w:rsid w:val="0008333D"/>
    <w:rsid w:val="00083B1F"/>
    <w:rsid w:val="000847ED"/>
    <w:rsid w:val="00084A8E"/>
    <w:rsid w:val="0008668E"/>
    <w:rsid w:val="000901A3"/>
    <w:rsid w:val="0009284E"/>
    <w:rsid w:val="00093756"/>
    <w:rsid w:val="00093B34"/>
    <w:rsid w:val="000A02C3"/>
    <w:rsid w:val="000A0789"/>
    <w:rsid w:val="000A0BA8"/>
    <w:rsid w:val="000A3718"/>
    <w:rsid w:val="000A685F"/>
    <w:rsid w:val="000B5758"/>
    <w:rsid w:val="000B5F05"/>
    <w:rsid w:val="000C1301"/>
    <w:rsid w:val="000C2F8C"/>
    <w:rsid w:val="000C584F"/>
    <w:rsid w:val="000C5D17"/>
    <w:rsid w:val="000C68D8"/>
    <w:rsid w:val="000C6DC3"/>
    <w:rsid w:val="000C7CCF"/>
    <w:rsid w:val="000D0006"/>
    <w:rsid w:val="000D0B38"/>
    <w:rsid w:val="000D0F73"/>
    <w:rsid w:val="000D222F"/>
    <w:rsid w:val="000D2FA9"/>
    <w:rsid w:val="000D3296"/>
    <w:rsid w:val="000D4770"/>
    <w:rsid w:val="000E3F66"/>
    <w:rsid w:val="000E4DDF"/>
    <w:rsid w:val="000E5DF7"/>
    <w:rsid w:val="000E6BCE"/>
    <w:rsid w:val="000F1B8D"/>
    <w:rsid w:val="000F201C"/>
    <w:rsid w:val="000F361F"/>
    <w:rsid w:val="000F40DA"/>
    <w:rsid w:val="000F4535"/>
    <w:rsid w:val="0010308E"/>
    <w:rsid w:val="00104D33"/>
    <w:rsid w:val="00105471"/>
    <w:rsid w:val="00105DBF"/>
    <w:rsid w:val="00105F96"/>
    <w:rsid w:val="00110B2D"/>
    <w:rsid w:val="0011215D"/>
    <w:rsid w:val="001152A9"/>
    <w:rsid w:val="001208A2"/>
    <w:rsid w:val="00126385"/>
    <w:rsid w:val="00142FE0"/>
    <w:rsid w:val="00154680"/>
    <w:rsid w:val="00161D96"/>
    <w:rsid w:val="001628B7"/>
    <w:rsid w:val="00164CD1"/>
    <w:rsid w:val="001672F2"/>
    <w:rsid w:val="0017421C"/>
    <w:rsid w:val="00175143"/>
    <w:rsid w:val="00176569"/>
    <w:rsid w:val="00180C06"/>
    <w:rsid w:val="00180DB9"/>
    <w:rsid w:val="00192DBF"/>
    <w:rsid w:val="0019514C"/>
    <w:rsid w:val="00197A7B"/>
    <w:rsid w:val="001A22B2"/>
    <w:rsid w:val="001A2965"/>
    <w:rsid w:val="001A3269"/>
    <w:rsid w:val="001A3B93"/>
    <w:rsid w:val="001B17DE"/>
    <w:rsid w:val="001B3D43"/>
    <w:rsid w:val="001C4A41"/>
    <w:rsid w:val="001E053E"/>
    <w:rsid w:val="001E05B2"/>
    <w:rsid w:val="001E1017"/>
    <w:rsid w:val="001E4DD1"/>
    <w:rsid w:val="001E50E8"/>
    <w:rsid w:val="001F328A"/>
    <w:rsid w:val="001F4E15"/>
    <w:rsid w:val="001F6FB3"/>
    <w:rsid w:val="001F7C27"/>
    <w:rsid w:val="00201779"/>
    <w:rsid w:val="002028F6"/>
    <w:rsid w:val="00202AF5"/>
    <w:rsid w:val="0020671A"/>
    <w:rsid w:val="0022043E"/>
    <w:rsid w:val="002234C2"/>
    <w:rsid w:val="002308C7"/>
    <w:rsid w:val="00235E04"/>
    <w:rsid w:val="002374F9"/>
    <w:rsid w:val="00240BE8"/>
    <w:rsid w:val="002445D6"/>
    <w:rsid w:val="002524F9"/>
    <w:rsid w:val="0025512F"/>
    <w:rsid w:val="00256881"/>
    <w:rsid w:val="002569EA"/>
    <w:rsid w:val="002604E2"/>
    <w:rsid w:val="00263B6F"/>
    <w:rsid w:val="00264C04"/>
    <w:rsid w:val="0026781B"/>
    <w:rsid w:val="00272F9D"/>
    <w:rsid w:val="00273810"/>
    <w:rsid w:val="00273B18"/>
    <w:rsid w:val="0027634D"/>
    <w:rsid w:val="00276BF2"/>
    <w:rsid w:val="00277C2C"/>
    <w:rsid w:val="00286406"/>
    <w:rsid w:val="0028721E"/>
    <w:rsid w:val="002918E6"/>
    <w:rsid w:val="002944C7"/>
    <w:rsid w:val="00294E98"/>
    <w:rsid w:val="00294EC9"/>
    <w:rsid w:val="00296119"/>
    <w:rsid w:val="00296729"/>
    <w:rsid w:val="002A11DE"/>
    <w:rsid w:val="002A3A28"/>
    <w:rsid w:val="002A67A0"/>
    <w:rsid w:val="002B0E86"/>
    <w:rsid w:val="002B1C61"/>
    <w:rsid w:val="002B46C1"/>
    <w:rsid w:val="002B6DF3"/>
    <w:rsid w:val="002C066C"/>
    <w:rsid w:val="002C0C5E"/>
    <w:rsid w:val="002C5816"/>
    <w:rsid w:val="002D26BD"/>
    <w:rsid w:val="002D4661"/>
    <w:rsid w:val="002D60B1"/>
    <w:rsid w:val="002D7AE3"/>
    <w:rsid w:val="002D7F45"/>
    <w:rsid w:val="002E1080"/>
    <w:rsid w:val="002E182C"/>
    <w:rsid w:val="002E2806"/>
    <w:rsid w:val="002E315D"/>
    <w:rsid w:val="002F39C1"/>
    <w:rsid w:val="002F43AB"/>
    <w:rsid w:val="002F74A5"/>
    <w:rsid w:val="002F771A"/>
    <w:rsid w:val="00300110"/>
    <w:rsid w:val="00300EDB"/>
    <w:rsid w:val="00301E83"/>
    <w:rsid w:val="0030215C"/>
    <w:rsid w:val="003040CB"/>
    <w:rsid w:val="003106E6"/>
    <w:rsid w:val="00312B75"/>
    <w:rsid w:val="00312FF0"/>
    <w:rsid w:val="0031478E"/>
    <w:rsid w:val="003153E3"/>
    <w:rsid w:val="003177A3"/>
    <w:rsid w:val="0032720B"/>
    <w:rsid w:val="00327C77"/>
    <w:rsid w:val="0033412F"/>
    <w:rsid w:val="003377A0"/>
    <w:rsid w:val="003461B4"/>
    <w:rsid w:val="00350E7B"/>
    <w:rsid w:val="00351883"/>
    <w:rsid w:val="0036402D"/>
    <w:rsid w:val="00365EEE"/>
    <w:rsid w:val="0036782C"/>
    <w:rsid w:val="00367B8F"/>
    <w:rsid w:val="00371C88"/>
    <w:rsid w:val="00371CBE"/>
    <w:rsid w:val="00373FC7"/>
    <w:rsid w:val="0037583D"/>
    <w:rsid w:val="00380B4E"/>
    <w:rsid w:val="003833EB"/>
    <w:rsid w:val="003852CB"/>
    <w:rsid w:val="0038571D"/>
    <w:rsid w:val="00387EA8"/>
    <w:rsid w:val="00395C63"/>
    <w:rsid w:val="003A0A7F"/>
    <w:rsid w:val="003A1F96"/>
    <w:rsid w:val="003A710B"/>
    <w:rsid w:val="003A7B79"/>
    <w:rsid w:val="003B1EA9"/>
    <w:rsid w:val="003B2EC0"/>
    <w:rsid w:val="003B7F8D"/>
    <w:rsid w:val="003C07A3"/>
    <w:rsid w:val="003C1210"/>
    <w:rsid w:val="003C6EE7"/>
    <w:rsid w:val="003D03E1"/>
    <w:rsid w:val="003D0796"/>
    <w:rsid w:val="003D219B"/>
    <w:rsid w:val="003D22BE"/>
    <w:rsid w:val="003D6D9E"/>
    <w:rsid w:val="003D75B8"/>
    <w:rsid w:val="003D766D"/>
    <w:rsid w:val="003E2043"/>
    <w:rsid w:val="003E3570"/>
    <w:rsid w:val="003E56CC"/>
    <w:rsid w:val="003E7DA5"/>
    <w:rsid w:val="003F12D6"/>
    <w:rsid w:val="003F2155"/>
    <w:rsid w:val="003F606C"/>
    <w:rsid w:val="003F6F12"/>
    <w:rsid w:val="003F7E20"/>
    <w:rsid w:val="00400BB8"/>
    <w:rsid w:val="0040292D"/>
    <w:rsid w:val="004032FF"/>
    <w:rsid w:val="00410340"/>
    <w:rsid w:val="004108BD"/>
    <w:rsid w:val="00411633"/>
    <w:rsid w:val="00411AD7"/>
    <w:rsid w:val="00416614"/>
    <w:rsid w:val="00416F92"/>
    <w:rsid w:val="00417ECB"/>
    <w:rsid w:val="00422713"/>
    <w:rsid w:val="004275FE"/>
    <w:rsid w:val="004305EB"/>
    <w:rsid w:val="0043223E"/>
    <w:rsid w:val="0043383E"/>
    <w:rsid w:val="0044272B"/>
    <w:rsid w:val="00443B75"/>
    <w:rsid w:val="00444DE5"/>
    <w:rsid w:val="00445E3D"/>
    <w:rsid w:val="00453792"/>
    <w:rsid w:val="0045747B"/>
    <w:rsid w:val="004638E1"/>
    <w:rsid w:val="00464802"/>
    <w:rsid w:val="00464E48"/>
    <w:rsid w:val="00465EF3"/>
    <w:rsid w:val="00466C3D"/>
    <w:rsid w:val="00475B47"/>
    <w:rsid w:val="00477459"/>
    <w:rsid w:val="004856A9"/>
    <w:rsid w:val="004902C9"/>
    <w:rsid w:val="00493D4A"/>
    <w:rsid w:val="004947CB"/>
    <w:rsid w:val="00495B6B"/>
    <w:rsid w:val="0049670D"/>
    <w:rsid w:val="00497BBB"/>
    <w:rsid w:val="004A456D"/>
    <w:rsid w:val="004A55FE"/>
    <w:rsid w:val="004A79A0"/>
    <w:rsid w:val="004B5B0F"/>
    <w:rsid w:val="004B701E"/>
    <w:rsid w:val="004C1EA8"/>
    <w:rsid w:val="004C212E"/>
    <w:rsid w:val="004C42B4"/>
    <w:rsid w:val="004D2E55"/>
    <w:rsid w:val="004D2E59"/>
    <w:rsid w:val="004D323A"/>
    <w:rsid w:val="004D481D"/>
    <w:rsid w:val="004D624F"/>
    <w:rsid w:val="004E00A6"/>
    <w:rsid w:val="004E2D1C"/>
    <w:rsid w:val="004E3352"/>
    <w:rsid w:val="004F1A0E"/>
    <w:rsid w:val="004F1F4C"/>
    <w:rsid w:val="004F4BD9"/>
    <w:rsid w:val="004F7488"/>
    <w:rsid w:val="0050425C"/>
    <w:rsid w:val="00506130"/>
    <w:rsid w:val="00507C8C"/>
    <w:rsid w:val="00516A02"/>
    <w:rsid w:val="005174D2"/>
    <w:rsid w:val="00520291"/>
    <w:rsid w:val="00525F79"/>
    <w:rsid w:val="0053726D"/>
    <w:rsid w:val="00540935"/>
    <w:rsid w:val="005446DA"/>
    <w:rsid w:val="005452DE"/>
    <w:rsid w:val="0054790E"/>
    <w:rsid w:val="00550C4B"/>
    <w:rsid w:val="0055351A"/>
    <w:rsid w:val="00553FBD"/>
    <w:rsid w:val="00556311"/>
    <w:rsid w:val="00561422"/>
    <w:rsid w:val="00562C50"/>
    <w:rsid w:val="00562C81"/>
    <w:rsid w:val="005648A9"/>
    <w:rsid w:val="005653A7"/>
    <w:rsid w:val="00575064"/>
    <w:rsid w:val="00575526"/>
    <w:rsid w:val="00580206"/>
    <w:rsid w:val="005806B4"/>
    <w:rsid w:val="00583296"/>
    <w:rsid w:val="00583BA8"/>
    <w:rsid w:val="00587A2F"/>
    <w:rsid w:val="00591814"/>
    <w:rsid w:val="005948E6"/>
    <w:rsid w:val="00595B58"/>
    <w:rsid w:val="005A0C06"/>
    <w:rsid w:val="005A0CA5"/>
    <w:rsid w:val="005A5154"/>
    <w:rsid w:val="005A5F26"/>
    <w:rsid w:val="005A6BB4"/>
    <w:rsid w:val="005A7964"/>
    <w:rsid w:val="005B057C"/>
    <w:rsid w:val="005B5DA3"/>
    <w:rsid w:val="005C2D52"/>
    <w:rsid w:val="005C2ED6"/>
    <w:rsid w:val="005C496E"/>
    <w:rsid w:val="005C719B"/>
    <w:rsid w:val="005C7D9B"/>
    <w:rsid w:val="005D0637"/>
    <w:rsid w:val="005D5491"/>
    <w:rsid w:val="005D57E6"/>
    <w:rsid w:val="005D641A"/>
    <w:rsid w:val="005E07E0"/>
    <w:rsid w:val="005E6B80"/>
    <w:rsid w:val="005F2ACC"/>
    <w:rsid w:val="005F4C1A"/>
    <w:rsid w:val="005F5D69"/>
    <w:rsid w:val="005F7310"/>
    <w:rsid w:val="005F784C"/>
    <w:rsid w:val="00601C94"/>
    <w:rsid w:val="00602624"/>
    <w:rsid w:val="00603C1F"/>
    <w:rsid w:val="0060525D"/>
    <w:rsid w:val="00610640"/>
    <w:rsid w:val="0061649F"/>
    <w:rsid w:val="00630C07"/>
    <w:rsid w:val="00634C1C"/>
    <w:rsid w:val="00636D94"/>
    <w:rsid w:val="006405B5"/>
    <w:rsid w:val="00640A74"/>
    <w:rsid w:val="00641736"/>
    <w:rsid w:val="006463A4"/>
    <w:rsid w:val="00647087"/>
    <w:rsid w:val="00647897"/>
    <w:rsid w:val="00647FD7"/>
    <w:rsid w:val="00651A9C"/>
    <w:rsid w:val="006533B4"/>
    <w:rsid w:val="006548CC"/>
    <w:rsid w:val="00655D59"/>
    <w:rsid w:val="00660975"/>
    <w:rsid w:val="00661EF6"/>
    <w:rsid w:val="00663040"/>
    <w:rsid w:val="00664781"/>
    <w:rsid w:val="006762EC"/>
    <w:rsid w:val="006779DA"/>
    <w:rsid w:val="00681DB3"/>
    <w:rsid w:val="00682032"/>
    <w:rsid w:val="00686221"/>
    <w:rsid w:val="00690862"/>
    <w:rsid w:val="00692DBA"/>
    <w:rsid w:val="00693B1B"/>
    <w:rsid w:val="0069673C"/>
    <w:rsid w:val="006A043F"/>
    <w:rsid w:val="006A6154"/>
    <w:rsid w:val="006A733F"/>
    <w:rsid w:val="006A773F"/>
    <w:rsid w:val="006B08C9"/>
    <w:rsid w:val="006B0992"/>
    <w:rsid w:val="006B34E8"/>
    <w:rsid w:val="006C429B"/>
    <w:rsid w:val="006D0E95"/>
    <w:rsid w:val="006D11E1"/>
    <w:rsid w:val="006D259E"/>
    <w:rsid w:val="006D2F4E"/>
    <w:rsid w:val="006D6162"/>
    <w:rsid w:val="006D7BC7"/>
    <w:rsid w:val="006D7C61"/>
    <w:rsid w:val="006E3AC2"/>
    <w:rsid w:val="006E3D1F"/>
    <w:rsid w:val="006E42B0"/>
    <w:rsid w:val="006F40A0"/>
    <w:rsid w:val="006F6A48"/>
    <w:rsid w:val="006F7ABA"/>
    <w:rsid w:val="00701FBC"/>
    <w:rsid w:val="00702A1D"/>
    <w:rsid w:val="007067A2"/>
    <w:rsid w:val="00707999"/>
    <w:rsid w:val="007125D8"/>
    <w:rsid w:val="00712B07"/>
    <w:rsid w:val="0072399D"/>
    <w:rsid w:val="00731C5D"/>
    <w:rsid w:val="00732F30"/>
    <w:rsid w:val="00734008"/>
    <w:rsid w:val="00735086"/>
    <w:rsid w:val="007359D5"/>
    <w:rsid w:val="00741E9C"/>
    <w:rsid w:val="0074340F"/>
    <w:rsid w:val="00744F44"/>
    <w:rsid w:val="0074725C"/>
    <w:rsid w:val="007518D8"/>
    <w:rsid w:val="00763845"/>
    <w:rsid w:val="00764042"/>
    <w:rsid w:val="00767C0D"/>
    <w:rsid w:val="00773055"/>
    <w:rsid w:val="00774DE3"/>
    <w:rsid w:val="00776210"/>
    <w:rsid w:val="0078433B"/>
    <w:rsid w:val="00784F20"/>
    <w:rsid w:val="00785F8C"/>
    <w:rsid w:val="00790F28"/>
    <w:rsid w:val="007914FD"/>
    <w:rsid w:val="00791F5F"/>
    <w:rsid w:val="00792020"/>
    <w:rsid w:val="00793D13"/>
    <w:rsid w:val="007978B6"/>
    <w:rsid w:val="007A0A0E"/>
    <w:rsid w:val="007A3235"/>
    <w:rsid w:val="007A4B03"/>
    <w:rsid w:val="007A57BB"/>
    <w:rsid w:val="007A5AC3"/>
    <w:rsid w:val="007B3997"/>
    <w:rsid w:val="007B7795"/>
    <w:rsid w:val="007C1DED"/>
    <w:rsid w:val="007C2D01"/>
    <w:rsid w:val="007D6E7F"/>
    <w:rsid w:val="007D7F2A"/>
    <w:rsid w:val="007E1585"/>
    <w:rsid w:val="007E5AA2"/>
    <w:rsid w:val="007E7FCC"/>
    <w:rsid w:val="007F7172"/>
    <w:rsid w:val="007F777F"/>
    <w:rsid w:val="007F7BAA"/>
    <w:rsid w:val="0080184E"/>
    <w:rsid w:val="008029AE"/>
    <w:rsid w:val="008058C9"/>
    <w:rsid w:val="00810BAE"/>
    <w:rsid w:val="008131A5"/>
    <w:rsid w:val="008133AA"/>
    <w:rsid w:val="008155BF"/>
    <w:rsid w:val="00823243"/>
    <w:rsid w:val="00823A58"/>
    <w:rsid w:val="00825497"/>
    <w:rsid w:val="00825CF2"/>
    <w:rsid w:val="00834099"/>
    <w:rsid w:val="0083473E"/>
    <w:rsid w:val="00841849"/>
    <w:rsid w:val="008471CA"/>
    <w:rsid w:val="00851A76"/>
    <w:rsid w:val="00854560"/>
    <w:rsid w:val="0085515A"/>
    <w:rsid w:val="00857E54"/>
    <w:rsid w:val="00861D44"/>
    <w:rsid w:val="00866B06"/>
    <w:rsid w:val="00871DBC"/>
    <w:rsid w:val="008741D8"/>
    <w:rsid w:val="00874A99"/>
    <w:rsid w:val="00881149"/>
    <w:rsid w:val="00881567"/>
    <w:rsid w:val="00881B83"/>
    <w:rsid w:val="00882CF7"/>
    <w:rsid w:val="00885E6C"/>
    <w:rsid w:val="008860E7"/>
    <w:rsid w:val="008902B9"/>
    <w:rsid w:val="00890F2D"/>
    <w:rsid w:val="0089473E"/>
    <w:rsid w:val="00897677"/>
    <w:rsid w:val="008A7599"/>
    <w:rsid w:val="008B2AC2"/>
    <w:rsid w:val="008B458E"/>
    <w:rsid w:val="008B5C2A"/>
    <w:rsid w:val="008B7C7F"/>
    <w:rsid w:val="008B7EC3"/>
    <w:rsid w:val="008C40D3"/>
    <w:rsid w:val="008C4465"/>
    <w:rsid w:val="008C6386"/>
    <w:rsid w:val="008C6B13"/>
    <w:rsid w:val="008D197B"/>
    <w:rsid w:val="008D2B0D"/>
    <w:rsid w:val="008D5076"/>
    <w:rsid w:val="008D531E"/>
    <w:rsid w:val="008D5DD7"/>
    <w:rsid w:val="008D6914"/>
    <w:rsid w:val="008D7718"/>
    <w:rsid w:val="008E31F1"/>
    <w:rsid w:val="008E74DD"/>
    <w:rsid w:val="008F73D4"/>
    <w:rsid w:val="00905306"/>
    <w:rsid w:val="0090727A"/>
    <w:rsid w:val="00923EF6"/>
    <w:rsid w:val="00924301"/>
    <w:rsid w:val="009244B3"/>
    <w:rsid w:val="00930ADA"/>
    <w:rsid w:val="00931A38"/>
    <w:rsid w:val="00934471"/>
    <w:rsid w:val="0093694E"/>
    <w:rsid w:val="00936EFD"/>
    <w:rsid w:val="0093782A"/>
    <w:rsid w:val="0095054E"/>
    <w:rsid w:val="00952DB3"/>
    <w:rsid w:val="009541E7"/>
    <w:rsid w:val="00956A6C"/>
    <w:rsid w:val="00961A4B"/>
    <w:rsid w:val="00962E83"/>
    <w:rsid w:val="009654B2"/>
    <w:rsid w:val="009660A9"/>
    <w:rsid w:val="00971A91"/>
    <w:rsid w:val="00972DC8"/>
    <w:rsid w:val="00977CE9"/>
    <w:rsid w:val="00981AB8"/>
    <w:rsid w:val="00982542"/>
    <w:rsid w:val="009860C8"/>
    <w:rsid w:val="009871CA"/>
    <w:rsid w:val="00990058"/>
    <w:rsid w:val="009955C9"/>
    <w:rsid w:val="00995A37"/>
    <w:rsid w:val="00995D30"/>
    <w:rsid w:val="009A0804"/>
    <w:rsid w:val="009A1D8C"/>
    <w:rsid w:val="009A4456"/>
    <w:rsid w:val="009A6FCC"/>
    <w:rsid w:val="009A7EAB"/>
    <w:rsid w:val="009B1A09"/>
    <w:rsid w:val="009B1CF7"/>
    <w:rsid w:val="009B1FF7"/>
    <w:rsid w:val="009B2723"/>
    <w:rsid w:val="009B3CC6"/>
    <w:rsid w:val="009B60F4"/>
    <w:rsid w:val="009B62AC"/>
    <w:rsid w:val="009C09AC"/>
    <w:rsid w:val="009C261C"/>
    <w:rsid w:val="009D29BE"/>
    <w:rsid w:val="009D7CD3"/>
    <w:rsid w:val="009D7F29"/>
    <w:rsid w:val="009E334D"/>
    <w:rsid w:val="009E7559"/>
    <w:rsid w:val="009F00D2"/>
    <w:rsid w:val="009F069A"/>
    <w:rsid w:val="00A02D97"/>
    <w:rsid w:val="00A1084F"/>
    <w:rsid w:val="00A10FC5"/>
    <w:rsid w:val="00A139E8"/>
    <w:rsid w:val="00A14EE6"/>
    <w:rsid w:val="00A200C7"/>
    <w:rsid w:val="00A20449"/>
    <w:rsid w:val="00A23335"/>
    <w:rsid w:val="00A255DF"/>
    <w:rsid w:val="00A25D87"/>
    <w:rsid w:val="00A32124"/>
    <w:rsid w:val="00A360CB"/>
    <w:rsid w:val="00A405A6"/>
    <w:rsid w:val="00A43565"/>
    <w:rsid w:val="00A47606"/>
    <w:rsid w:val="00A51FDB"/>
    <w:rsid w:val="00A5404F"/>
    <w:rsid w:val="00A56B56"/>
    <w:rsid w:val="00A67836"/>
    <w:rsid w:val="00A7379D"/>
    <w:rsid w:val="00A7607B"/>
    <w:rsid w:val="00A76EBA"/>
    <w:rsid w:val="00A85AE0"/>
    <w:rsid w:val="00A911B8"/>
    <w:rsid w:val="00A923DC"/>
    <w:rsid w:val="00A93910"/>
    <w:rsid w:val="00A93E46"/>
    <w:rsid w:val="00A97B7C"/>
    <w:rsid w:val="00AA08BF"/>
    <w:rsid w:val="00AA44CC"/>
    <w:rsid w:val="00AA6F9E"/>
    <w:rsid w:val="00AB3E02"/>
    <w:rsid w:val="00AB5813"/>
    <w:rsid w:val="00AB5994"/>
    <w:rsid w:val="00AB678F"/>
    <w:rsid w:val="00AB6A83"/>
    <w:rsid w:val="00AC0560"/>
    <w:rsid w:val="00AC3AE4"/>
    <w:rsid w:val="00AD5E7B"/>
    <w:rsid w:val="00AD748A"/>
    <w:rsid w:val="00AD7A83"/>
    <w:rsid w:val="00AE60C8"/>
    <w:rsid w:val="00AF181E"/>
    <w:rsid w:val="00AF70D8"/>
    <w:rsid w:val="00AF7DB3"/>
    <w:rsid w:val="00B01214"/>
    <w:rsid w:val="00B037D8"/>
    <w:rsid w:val="00B07A04"/>
    <w:rsid w:val="00B1487B"/>
    <w:rsid w:val="00B2169C"/>
    <w:rsid w:val="00B25525"/>
    <w:rsid w:val="00B32276"/>
    <w:rsid w:val="00B328AF"/>
    <w:rsid w:val="00B34BA7"/>
    <w:rsid w:val="00B34E07"/>
    <w:rsid w:val="00B36E13"/>
    <w:rsid w:val="00B43244"/>
    <w:rsid w:val="00B4439F"/>
    <w:rsid w:val="00B448A7"/>
    <w:rsid w:val="00B47874"/>
    <w:rsid w:val="00B51A94"/>
    <w:rsid w:val="00B52ED0"/>
    <w:rsid w:val="00B53C7B"/>
    <w:rsid w:val="00B62AFD"/>
    <w:rsid w:val="00B63BE0"/>
    <w:rsid w:val="00B66B63"/>
    <w:rsid w:val="00B73F22"/>
    <w:rsid w:val="00B74056"/>
    <w:rsid w:val="00B77B06"/>
    <w:rsid w:val="00B77D4D"/>
    <w:rsid w:val="00B81592"/>
    <w:rsid w:val="00B817BF"/>
    <w:rsid w:val="00B84B4A"/>
    <w:rsid w:val="00B84B69"/>
    <w:rsid w:val="00B85BCA"/>
    <w:rsid w:val="00B91835"/>
    <w:rsid w:val="00B92850"/>
    <w:rsid w:val="00B96358"/>
    <w:rsid w:val="00BA347A"/>
    <w:rsid w:val="00BB1B9B"/>
    <w:rsid w:val="00BB2367"/>
    <w:rsid w:val="00BB5224"/>
    <w:rsid w:val="00BB5336"/>
    <w:rsid w:val="00BC419C"/>
    <w:rsid w:val="00BC448F"/>
    <w:rsid w:val="00BC66FD"/>
    <w:rsid w:val="00BC7F24"/>
    <w:rsid w:val="00BD17EE"/>
    <w:rsid w:val="00BD4440"/>
    <w:rsid w:val="00BD496B"/>
    <w:rsid w:val="00BD5612"/>
    <w:rsid w:val="00BE0BDD"/>
    <w:rsid w:val="00BE3689"/>
    <w:rsid w:val="00BE5A5B"/>
    <w:rsid w:val="00BE71DD"/>
    <w:rsid w:val="00BE7270"/>
    <w:rsid w:val="00BF2B73"/>
    <w:rsid w:val="00BF5EAE"/>
    <w:rsid w:val="00BF69B4"/>
    <w:rsid w:val="00C02DAA"/>
    <w:rsid w:val="00C065DC"/>
    <w:rsid w:val="00C0734C"/>
    <w:rsid w:val="00C12BCE"/>
    <w:rsid w:val="00C14B02"/>
    <w:rsid w:val="00C14D02"/>
    <w:rsid w:val="00C24AFC"/>
    <w:rsid w:val="00C30FFC"/>
    <w:rsid w:val="00C32B5D"/>
    <w:rsid w:val="00C342AE"/>
    <w:rsid w:val="00C34CC2"/>
    <w:rsid w:val="00C34EBD"/>
    <w:rsid w:val="00C3509A"/>
    <w:rsid w:val="00C36DDA"/>
    <w:rsid w:val="00C41D72"/>
    <w:rsid w:val="00C44EFA"/>
    <w:rsid w:val="00C464D5"/>
    <w:rsid w:val="00C4650E"/>
    <w:rsid w:val="00C52209"/>
    <w:rsid w:val="00C5477D"/>
    <w:rsid w:val="00C55C12"/>
    <w:rsid w:val="00C620C2"/>
    <w:rsid w:val="00C63AC1"/>
    <w:rsid w:val="00C678D1"/>
    <w:rsid w:val="00C750AE"/>
    <w:rsid w:val="00C75222"/>
    <w:rsid w:val="00C8557E"/>
    <w:rsid w:val="00C92256"/>
    <w:rsid w:val="00C9303E"/>
    <w:rsid w:val="00C95571"/>
    <w:rsid w:val="00CA02E1"/>
    <w:rsid w:val="00CA1A87"/>
    <w:rsid w:val="00CA5CDA"/>
    <w:rsid w:val="00CB0916"/>
    <w:rsid w:val="00CB3573"/>
    <w:rsid w:val="00CB7069"/>
    <w:rsid w:val="00CB7683"/>
    <w:rsid w:val="00CB774C"/>
    <w:rsid w:val="00CD192E"/>
    <w:rsid w:val="00CD1932"/>
    <w:rsid w:val="00CD2DF8"/>
    <w:rsid w:val="00CD3D2E"/>
    <w:rsid w:val="00CD63F0"/>
    <w:rsid w:val="00CD7884"/>
    <w:rsid w:val="00CE3B30"/>
    <w:rsid w:val="00CE5674"/>
    <w:rsid w:val="00CE5CCF"/>
    <w:rsid w:val="00CE6EBE"/>
    <w:rsid w:val="00CE747C"/>
    <w:rsid w:val="00CF10F6"/>
    <w:rsid w:val="00CF5C63"/>
    <w:rsid w:val="00CF6C23"/>
    <w:rsid w:val="00CF7B53"/>
    <w:rsid w:val="00D00B4A"/>
    <w:rsid w:val="00D016F0"/>
    <w:rsid w:val="00D048DE"/>
    <w:rsid w:val="00D05B3D"/>
    <w:rsid w:val="00D108DE"/>
    <w:rsid w:val="00D109BE"/>
    <w:rsid w:val="00D1195C"/>
    <w:rsid w:val="00D13E78"/>
    <w:rsid w:val="00D155C8"/>
    <w:rsid w:val="00D20ED3"/>
    <w:rsid w:val="00D20F1D"/>
    <w:rsid w:val="00D22702"/>
    <w:rsid w:val="00D22C69"/>
    <w:rsid w:val="00D27BCC"/>
    <w:rsid w:val="00D334FC"/>
    <w:rsid w:val="00D33B97"/>
    <w:rsid w:val="00D34A0C"/>
    <w:rsid w:val="00D34EE3"/>
    <w:rsid w:val="00D41FCB"/>
    <w:rsid w:val="00D429E2"/>
    <w:rsid w:val="00D430BB"/>
    <w:rsid w:val="00D435FB"/>
    <w:rsid w:val="00D44FD0"/>
    <w:rsid w:val="00D45EED"/>
    <w:rsid w:val="00D47B68"/>
    <w:rsid w:val="00D50882"/>
    <w:rsid w:val="00D532B1"/>
    <w:rsid w:val="00D5614B"/>
    <w:rsid w:val="00D63087"/>
    <w:rsid w:val="00D816C3"/>
    <w:rsid w:val="00D83396"/>
    <w:rsid w:val="00D85544"/>
    <w:rsid w:val="00D93D0D"/>
    <w:rsid w:val="00D93D4B"/>
    <w:rsid w:val="00DA16E2"/>
    <w:rsid w:val="00DA17FA"/>
    <w:rsid w:val="00DA3D2D"/>
    <w:rsid w:val="00DA56A7"/>
    <w:rsid w:val="00DA6BC3"/>
    <w:rsid w:val="00DB0B48"/>
    <w:rsid w:val="00DB15CF"/>
    <w:rsid w:val="00DB42C8"/>
    <w:rsid w:val="00DB68C3"/>
    <w:rsid w:val="00DB70EA"/>
    <w:rsid w:val="00DC0785"/>
    <w:rsid w:val="00DC7657"/>
    <w:rsid w:val="00DC797B"/>
    <w:rsid w:val="00DD54AA"/>
    <w:rsid w:val="00DD6670"/>
    <w:rsid w:val="00DD6BFC"/>
    <w:rsid w:val="00DE1A5A"/>
    <w:rsid w:val="00DE1DB0"/>
    <w:rsid w:val="00DE3492"/>
    <w:rsid w:val="00DE4848"/>
    <w:rsid w:val="00DE4EE7"/>
    <w:rsid w:val="00DE5045"/>
    <w:rsid w:val="00DF1B26"/>
    <w:rsid w:val="00DF59FE"/>
    <w:rsid w:val="00DF7CC2"/>
    <w:rsid w:val="00E10F96"/>
    <w:rsid w:val="00E2249E"/>
    <w:rsid w:val="00E25735"/>
    <w:rsid w:val="00E353D6"/>
    <w:rsid w:val="00E37839"/>
    <w:rsid w:val="00E44F5D"/>
    <w:rsid w:val="00E471F5"/>
    <w:rsid w:val="00E50079"/>
    <w:rsid w:val="00E51B04"/>
    <w:rsid w:val="00E541EF"/>
    <w:rsid w:val="00E56CA6"/>
    <w:rsid w:val="00E57921"/>
    <w:rsid w:val="00E614DC"/>
    <w:rsid w:val="00E63D22"/>
    <w:rsid w:val="00E67B84"/>
    <w:rsid w:val="00E72469"/>
    <w:rsid w:val="00E74CF4"/>
    <w:rsid w:val="00E77470"/>
    <w:rsid w:val="00E7768E"/>
    <w:rsid w:val="00E82A58"/>
    <w:rsid w:val="00E84112"/>
    <w:rsid w:val="00E84E80"/>
    <w:rsid w:val="00E86E45"/>
    <w:rsid w:val="00EA0344"/>
    <w:rsid w:val="00EA14E2"/>
    <w:rsid w:val="00EA419F"/>
    <w:rsid w:val="00EB0F9B"/>
    <w:rsid w:val="00EB1A48"/>
    <w:rsid w:val="00EB319F"/>
    <w:rsid w:val="00EB4051"/>
    <w:rsid w:val="00EB474D"/>
    <w:rsid w:val="00EB66BC"/>
    <w:rsid w:val="00EC2B31"/>
    <w:rsid w:val="00EC2FED"/>
    <w:rsid w:val="00EC3187"/>
    <w:rsid w:val="00ED30A3"/>
    <w:rsid w:val="00EE0F69"/>
    <w:rsid w:val="00EE3925"/>
    <w:rsid w:val="00EE4B01"/>
    <w:rsid w:val="00EE4E55"/>
    <w:rsid w:val="00EE5C3B"/>
    <w:rsid w:val="00EF48C9"/>
    <w:rsid w:val="00EF5DE6"/>
    <w:rsid w:val="00F019C0"/>
    <w:rsid w:val="00F01F02"/>
    <w:rsid w:val="00F03468"/>
    <w:rsid w:val="00F07C85"/>
    <w:rsid w:val="00F132F5"/>
    <w:rsid w:val="00F1611D"/>
    <w:rsid w:val="00F2031D"/>
    <w:rsid w:val="00F221DB"/>
    <w:rsid w:val="00F3227F"/>
    <w:rsid w:val="00F32D1C"/>
    <w:rsid w:val="00F34739"/>
    <w:rsid w:val="00F34E42"/>
    <w:rsid w:val="00F35950"/>
    <w:rsid w:val="00F371EC"/>
    <w:rsid w:val="00F40507"/>
    <w:rsid w:val="00F407E1"/>
    <w:rsid w:val="00F5147E"/>
    <w:rsid w:val="00F5744A"/>
    <w:rsid w:val="00F61E5A"/>
    <w:rsid w:val="00F63CBB"/>
    <w:rsid w:val="00F7143E"/>
    <w:rsid w:val="00F76964"/>
    <w:rsid w:val="00F80016"/>
    <w:rsid w:val="00F80EAB"/>
    <w:rsid w:val="00F86CD1"/>
    <w:rsid w:val="00F904BB"/>
    <w:rsid w:val="00F9081C"/>
    <w:rsid w:val="00F9492C"/>
    <w:rsid w:val="00F96188"/>
    <w:rsid w:val="00F97445"/>
    <w:rsid w:val="00FA08F5"/>
    <w:rsid w:val="00FA5580"/>
    <w:rsid w:val="00FB0DD2"/>
    <w:rsid w:val="00FB4C57"/>
    <w:rsid w:val="00FB696F"/>
    <w:rsid w:val="00FC4258"/>
    <w:rsid w:val="00FC559E"/>
    <w:rsid w:val="00FD26FB"/>
    <w:rsid w:val="00FD587B"/>
    <w:rsid w:val="00FD72A8"/>
    <w:rsid w:val="00FD7F24"/>
    <w:rsid w:val="00FE114A"/>
    <w:rsid w:val="00FE5B6B"/>
    <w:rsid w:val="00FE6E04"/>
    <w:rsid w:val="00FF39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80C2"/>
  <w15:docId w15:val="{F8754744-335B-4C90-830E-100D2867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A81D-8C70-4728-950A-2595F620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User</cp:lastModifiedBy>
  <cp:revision>28</cp:revision>
  <dcterms:created xsi:type="dcterms:W3CDTF">2019-08-31T04:15:00Z</dcterms:created>
  <dcterms:modified xsi:type="dcterms:W3CDTF">2021-08-30T13:57:00Z</dcterms:modified>
</cp:coreProperties>
</file>