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65C" w:rsidRPr="00032EF3" w:rsidRDefault="00E6446C" w:rsidP="00032EF3">
      <w:pPr>
        <w:spacing w:after="0" w:line="240" w:lineRule="auto"/>
        <w:ind w:left="120"/>
        <w:jc w:val="center"/>
        <w:rPr>
          <w:lang w:val="ru-RU"/>
        </w:rPr>
      </w:pPr>
      <w:bookmarkStart w:id="0" w:name="block-3233125"/>
      <w:r w:rsidRPr="00032E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065C" w:rsidRPr="00032EF3" w:rsidRDefault="00E6446C" w:rsidP="00032EF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 ПОЛИТИКИ</w:t>
      </w:r>
      <w:r w:rsidRPr="00032EF3">
        <w:rPr>
          <w:sz w:val="28"/>
          <w:lang w:val="ru-RU"/>
        </w:rPr>
        <w:br/>
      </w:r>
      <w:bookmarkStart w:id="1" w:name="c6077dab-9925-4774-bff8-633c408d96f7"/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bookmarkEnd w:id="1"/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2EF3" w:rsidRPr="00032EF3" w:rsidRDefault="00032EF3" w:rsidP="00032EF3">
      <w:pPr>
        <w:spacing w:after="0" w:line="240" w:lineRule="auto"/>
        <w:ind w:left="120"/>
        <w:jc w:val="center"/>
        <w:rPr>
          <w:lang w:val="ru-RU"/>
        </w:rPr>
      </w:pPr>
    </w:p>
    <w:p w:rsidR="008F065C" w:rsidRPr="00032EF3" w:rsidRDefault="00E6446C" w:rsidP="00032EF3">
      <w:pPr>
        <w:spacing w:after="0" w:line="240" w:lineRule="auto"/>
        <w:ind w:left="120"/>
        <w:jc w:val="center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МОЛОДЕЖНОЙ ПОЛИТИКИ</w:t>
      </w:r>
      <w:r w:rsidRPr="00032EF3">
        <w:rPr>
          <w:sz w:val="28"/>
          <w:lang w:val="ru-RU"/>
        </w:rPr>
        <w:br/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ЛАНГЕПАСА</w:t>
      </w:r>
      <w:r w:rsidRPr="00032EF3">
        <w:rPr>
          <w:sz w:val="28"/>
          <w:lang w:val="ru-RU"/>
        </w:rPr>
        <w:br/>
      </w:r>
      <w:bookmarkStart w:id="2" w:name="788ae511-f951-4a39-a96d-32e07689f645"/>
      <w:bookmarkEnd w:id="2"/>
      <w:r w:rsidRPr="00032E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2EF3">
        <w:rPr>
          <w:rFonts w:ascii="Times New Roman" w:hAnsi="Times New Roman"/>
          <w:color w:val="000000"/>
          <w:sz w:val="28"/>
          <w:lang w:val="ru-RU"/>
        </w:rPr>
        <w:t>​</w:t>
      </w:r>
    </w:p>
    <w:p w:rsidR="008F065C" w:rsidRDefault="00E644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ЛГ МАОУ "СОШ № 4 "</w:t>
      </w:r>
    </w:p>
    <w:p w:rsidR="008F065C" w:rsidRDefault="008F065C">
      <w:pPr>
        <w:spacing w:after="0"/>
        <w:ind w:left="120"/>
      </w:pPr>
    </w:p>
    <w:p w:rsidR="008F065C" w:rsidRDefault="008F065C">
      <w:pPr>
        <w:spacing w:after="0"/>
        <w:ind w:left="120"/>
      </w:pPr>
    </w:p>
    <w:p w:rsidR="008F065C" w:rsidRDefault="008F065C">
      <w:pPr>
        <w:spacing w:after="0"/>
        <w:ind w:left="120"/>
      </w:pPr>
    </w:p>
    <w:p w:rsidR="008F065C" w:rsidRDefault="008F065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2EF3" w:rsidTr="000D4161">
        <w:tc>
          <w:tcPr>
            <w:tcW w:w="3114" w:type="dxa"/>
          </w:tcPr>
          <w:p w:rsidR="00C53FFE" w:rsidRPr="0040209D" w:rsidRDefault="00E644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44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644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44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К.Р.Кузнецова</w:t>
            </w:r>
            <w:proofErr w:type="spellEnd"/>
          </w:p>
          <w:p w:rsidR="004E6975" w:rsidRDefault="00E644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ШМО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032E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44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44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44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644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44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Л.В.Глухова</w:t>
            </w:r>
            <w:proofErr w:type="spellEnd"/>
          </w:p>
          <w:p w:rsidR="004E6975" w:rsidRDefault="00E644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44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44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44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ЛГ МАОУ «СОШ №4»</w:t>
            </w:r>
          </w:p>
          <w:p w:rsidR="000E6D86" w:rsidRDefault="00E644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44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Т.А.Панферова</w:t>
            </w:r>
            <w:proofErr w:type="spellEnd"/>
          </w:p>
          <w:p w:rsidR="000E6D86" w:rsidRDefault="00E644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44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Pr="00032EF3" w:rsidRDefault="00E6446C">
      <w:pPr>
        <w:spacing w:after="0"/>
        <w:ind w:left="120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‌</w:t>
      </w:r>
    </w:p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Pr="00032EF3" w:rsidRDefault="00E6446C">
      <w:pPr>
        <w:spacing w:after="0" w:line="408" w:lineRule="auto"/>
        <w:ind w:left="120"/>
        <w:jc w:val="center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065C" w:rsidRPr="00032EF3" w:rsidRDefault="00E6446C">
      <w:pPr>
        <w:spacing w:after="0" w:line="408" w:lineRule="auto"/>
        <w:ind w:left="120"/>
        <w:jc w:val="center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461376)</w:t>
      </w: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E6446C">
      <w:pPr>
        <w:spacing w:after="0" w:line="408" w:lineRule="auto"/>
        <w:ind w:left="120"/>
        <w:jc w:val="center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F065C" w:rsidRPr="00032EF3" w:rsidRDefault="00E6446C">
      <w:pPr>
        <w:spacing w:after="0" w:line="408" w:lineRule="auto"/>
        <w:ind w:left="120"/>
        <w:jc w:val="center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8F065C">
      <w:pPr>
        <w:spacing w:after="0"/>
        <w:ind w:left="120"/>
        <w:jc w:val="center"/>
        <w:rPr>
          <w:lang w:val="ru-RU"/>
        </w:rPr>
      </w:pPr>
    </w:p>
    <w:p w:rsidR="008F065C" w:rsidRPr="00032EF3" w:rsidRDefault="00E6446C">
      <w:pPr>
        <w:spacing w:after="0"/>
        <w:ind w:left="120"/>
        <w:jc w:val="center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032EF3">
        <w:rPr>
          <w:rFonts w:ascii="Times New Roman" w:hAnsi="Times New Roman"/>
          <w:b/>
          <w:color w:val="000000"/>
          <w:sz w:val="28"/>
          <w:lang w:val="ru-RU"/>
        </w:rPr>
        <w:t>г. Лангепас</w:t>
      </w:r>
      <w:bookmarkEnd w:id="3"/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032EF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32EF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2EF3">
        <w:rPr>
          <w:rFonts w:ascii="Times New Roman" w:hAnsi="Times New Roman"/>
          <w:color w:val="000000"/>
          <w:sz w:val="28"/>
          <w:lang w:val="ru-RU"/>
        </w:rPr>
        <w:t>​</w:t>
      </w:r>
    </w:p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Pr="00032EF3" w:rsidRDefault="008F065C">
      <w:pPr>
        <w:rPr>
          <w:lang w:val="ru-RU"/>
        </w:rPr>
        <w:sectPr w:rsidR="008F065C" w:rsidRPr="00032EF3">
          <w:pgSz w:w="11906" w:h="16383"/>
          <w:pgMar w:top="1134" w:right="850" w:bottom="1134" w:left="1701" w:header="720" w:footer="720" w:gutter="0"/>
          <w:cols w:space="720"/>
        </w:sect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bookmarkStart w:id="5" w:name="block-3233130"/>
      <w:bookmarkEnd w:id="0"/>
      <w:r w:rsidRPr="00032E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32EF3">
        <w:rPr>
          <w:rFonts w:ascii="Times New Roman" w:hAnsi="Times New Roman"/>
          <w:color w:val="000000"/>
          <w:sz w:val="28"/>
          <w:lang w:val="ru-RU"/>
        </w:rPr>
        <w:t>​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</w:t>
      </w:r>
      <w:r w:rsidRPr="00032EF3">
        <w:rPr>
          <w:rFonts w:ascii="Times New Roman" w:hAnsi="Times New Roman"/>
          <w:color w:val="000000"/>
          <w:sz w:val="28"/>
          <w:lang w:val="ru-RU"/>
        </w:rPr>
        <w:t>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образования. 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032EF3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​​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032EF3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032EF3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032EF3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032EF3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032EF3">
        <w:rPr>
          <w:rFonts w:ascii="Times New Roman" w:hAnsi="Times New Roman"/>
          <w:color w:val="000000"/>
          <w:sz w:val="28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032EF3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032EF3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032EF3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032EF3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рмацию, интерпретировать, понимать и использовать тексты разных форматов (сплошной, </w:t>
      </w:r>
      <w:proofErr w:type="spellStart"/>
      <w:r w:rsidRPr="00032EF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032EF3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032EF3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 w:rsidP="00032EF3">
      <w:pPr>
        <w:spacing w:after="0" w:line="264" w:lineRule="auto"/>
        <w:ind w:firstLine="600"/>
        <w:jc w:val="both"/>
        <w:rPr>
          <w:lang w:val="ru-RU"/>
        </w:rPr>
        <w:sectPr w:rsidR="008F065C" w:rsidRPr="00032EF3">
          <w:pgSz w:w="11906" w:h="16383"/>
          <w:pgMar w:top="1134" w:right="850" w:bottom="1134" w:left="1701" w:header="720" w:footer="720" w:gutter="0"/>
          <w:cols w:space="720"/>
        </w:sectPr>
      </w:pPr>
      <w:r w:rsidRPr="00032EF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032EF3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032EF3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bookmarkStart w:id="6" w:name="block-3233131"/>
      <w:bookmarkEnd w:id="5"/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F065C" w:rsidRPr="00032EF3" w:rsidRDefault="008F065C" w:rsidP="00032EF3">
      <w:pPr>
        <w:spacing w:after="0"/>
        <w:rPr>
          <w:lang w:val="ru-RU"/>
        </w:rPr>
      </w:pPr>
    </w:p>
    <w:p w:rsidR="008F065C" w:rsidRPr="00032EF3" w:rsidRDefault="00E6446C">
      <w:pPr>
        <w:spacing w:after="0"/>
        <w:ind w:left="120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8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032EF3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описание, рассуждение).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Офици</w:t>
      </w:r>
      <w:r w:rsidRPr="00032EF3">
        <w:rPr>
          <w:rFonts w:ascii="Times New Roman" w:hAnsi="Times New Roman"/>
          <w:color w:val="000000"/>
          <w:sz w:val="28"/>
          <w:lang w:val="ru-RU"/>
        </w:rPr>
        <w:t>ально-деловой стиль. Сфера употребления, функции, языковые особенности.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Жанры научного сти</w:t>
      </w:r>
      <w:r w:rsidRPr="00032EF3">
        <w:rPr>
          <w:rFonts w:ascii="Times New Roman" w:hAnsi="Times New Roman"/>
          <w:color w:val="000000"/>
          <w:sz w:val="28"/>
          <w:lang w:val="ru-RU"/>
        </w:rPr>
        <w:t>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Словосочетание и </w:t>
      </w:r>
      <w:r w:rsidRPr="00032EF3">
        <w:rPr>
          <w:rFonts w:ascii="Times New Roman" w:hAnsi="Times New Roman"/>
          <w:color w:val="000000"/>
          <w:sz w:val="28"/>
          <w:lang w:val="ru-RU"/>
        </w:rPr>
        <w:t>предложение как единицы синтаксиса.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</w:t>
      </w:r>
      <w:r w:rsidRPr="00032EF3">
        <w:rPr>
          <w:rFonts w:ascii="Times New Roman" w:hAnsi="Times New Roman"/>
          <w:color w:val="000000"/>
          <w:sz w:val="28"/>
          <w:lang w:val="ru-RU"/>
        </w:rPr>
        <w:t>овосочетании: согласование, управление, примыкание.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ость, грамматическая </w:t>
      </w:r>
      <w:proofErr w:type="spellStart"/>
      <w:r w:rsidRPr="00032EF3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032EF3">
        <w:rPr>
          <w:rFonts w:ascii="Times New Roman" w:hAnsi="Times New Roman"/>
          <w:color w:val="000000"/>
          <w:sz w:val="28"/>
          <w:lang w:val="ru-RU"/>
        </w:rPr>
        <w:t>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Употребление языковых фо</w:t>
      </w:r>
      <w:r w:rsidRPr="00032EF3">
        <w:rPr>
          <w:rFonts w:ascii="Times New Roman" w:hAnsi="Times New Roman"/>
          <w:color w:val="000000"/>
          <w:sz w:val="28"/>
          <w:lang w:val="ru-RU"/>
        </w:rPr>
        <w:t>рм выражения побуждения в побудительных предложениях.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Виды простых предло</w:t>
      </w:r>
      <w:r w:rsidRPr="00032EF3">
        <w:rPr>
          <w:rFonts w:ascii="Times New Roman" w:hAnsi="Times New Roman"/>
          <w:color w:val="000000"/>
          <w:sz w:val="28"/>
          <w:lang w:val="ru-RU"/>
        </w:rPr>
        <w:t>жений по наличию главных членов (двусоставные, односоставные).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</w:t>
      </w:r>
      <w:r w:rsidRPr="00032EF3">
        <w:rPr>
          <w:rFonts w:ascii="Times New Roman" w:hAnsi="Times New Roman"/>
          <w:color w:val="000000"/>
          <w:sz w:val="28"/>
          <w:lang w:val="ru-RU"/>
        </w:rPr>
        <w:t>ной речи интонации неполного предложения.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32EF3">
        <w:rPr>
          <w:rFonts w:ascii="Times New Roman" w:hAnsi="Times New Roman"/>
          <w:color w:val="000000"/>
          <w:sz w:val="28"/>
          <w:lang w:val="ru-RU"/>
        </w:rPr>
        <w:t>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Главные члены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предложения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32EF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Определение как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второстепенный член предложения. Определения согласованные и несогласованные.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</w:t>
      </w:r>
      <w:r w:rsidRPr="00032EF3">
        <w:rPr>
          <w:rFonts w:ascii="Times New Roman" w:hAnsi="Times New Roman"/>
          <w:color w:val="000000"/>
          <w:sz w:val="28"/>
          <w:lang w:val="ru-RU"/>
        </w:rPr>
        <w:t>стоятельств (места, времени, причины, цели, образа действия, меры и степени, условия, уступки).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</w:t>
      </w:r>
      <w:r w:rsidRPr="00032EF3">
        <w:rPr>
          <w:rFonts w:ascii="Times New Roman" w:hAnsi="Times New Roman"/>
          <w:color w:val="000000"/>
          <w:sz w:val="28"/>
          <w:lang w:val="ru-RU"/>
        </w:rPr>
        <w:t>ложений.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Простое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 осложнённое предложение</w:t>
      </w: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Предложения с обобщающими словами при </w:t>
      </w:r>
      <w:r w:rsidRPr="00032EF3">
        <w:rPr>
          <w:rFonts w:ascii="Times New Roman" w:hAnsi="Times New Roman"/>
          <w:color w:val="000000"/>
          <w:sz w:val="28"/>
          <w:lang w:val="ru-RU"/>
        </w:rPr>
        <w:t>однородных членах.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32E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...</w:t>
      </w:r>
      <w:proofErr w:type="gramEnd"/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2EF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032EF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2EF3">
        <w:rPr>
          <w:rFonts w:ascii="Times New Roman" w:hAnsi="Times New Roman"/>
          <w:color w:val="000000"/>
          <w:sz w:val="28"/>
          <w:lang w:val="ru-RU"/>
        </w:rPr>
        <w:t>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2EF3">
        <w:rPr>
          <w:rFonts w:ascii="Times New Roman" w:hAnsi="Times New Roman"/>
          <w:color w:val="000000"/>
          <w:sz w:val="28"/>
          <w:lang w:val="ru-RU"/>
        </w:rPr>
        <w:t>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нными членами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значением различной степени </w:t>
      </w:r>
      <w:r w:rsidRPr="00032EF3">
        <w:rPr>
          <w:rFonts w:ascii="Times New Roman" w:hAnsi="Times New Roman"/>
          <w:color w:val="000000"/>
          <w:sz w:val="28"/>
          <w:lang w:val="ru-RU"/>
        </w:rPr>
        <w:t>уверенности, различных чувств, источника сообщения, порядка мыслей и их связи, способа оформления мыслей).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вводными </w:t>
      </w:r>
      <w:r w:rsidRPr="00032EF3">
        <w:rPr>
          <w:rFonts w:ascii="Times New Roman" w:hAnsi="Times New Roman"/>
          <w:color w:val="000000"/>
          <w:sz w:val="28"/>
          <w:lang w:val="ru-RU"/>
        </w:rPr>
        <w:t>словами и предложениями, вставными конструкциями, обращениями (распространёнными и нераспространёнными), междометиями.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Синтаксический и пу</w:t>
      </w:r>
      <w:r w:rsidRPr="00032EF3">
        <w:rPr>
          <w:rFonts w:ascii="Times New Roman" w:hAnsi="Times New Roman"/>
          <w:color w:val="000000"/>
          <w:sz w:val="28"/>
          <w:lang w:val="ru-RU"/>
        </w:rPr>
        <w:t>нктуационный анализ простых предложений.</w:t>
      </w:r>
    </w:p>
    <w:p w:rsidR="008F065C" w:rsidRPr="00032EF3" w:rsidRDefault="008F065C">
      <w:pPr>
        <w:rPr>
          <w:lang w:val="ru-RU"/>
        </w:rPr>
        <w:sectPr w:rsidR="008F065C" w:rsidRPr="00032EF3">
          <w:pgSz w:w="11906" w:h="16383"/>
          <w:pgMar w:top="1134" w:right="850" w:bottom="1134" w:left="1701" w:header="720" w:footer="720" w:gutter="0"/>
          <w:cols w:space="720"/>
        </w:sectPr>
      </w:pP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  <w:bookmarkStart w:id="7" w:name="block-3233126"/>
      <w:bookmarkEnd w:id="6"/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​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/>
        <w:ind w:left="120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032EF3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</w:t>
      </w:r>
      <w:r w:rsidRPr="00032EF3">
        <w:rPr>
          <w:rFonts w:ascii="Times New Roman" w:hAnsi="Times New Roman"/>
          <w:color w:val="000000"/>
          <w:sz w:val="28"/>
          <w:lang w:val="ru-RU"/>
        </w:rPr>
        <w:t>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сформирова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ны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</w:t>
      </w:r>
      <w:r w:rsidRPr="00032EF3">
        <w:rPr>
          <w:rFonts w:ascii="Times New Roman" w:hAnsi="Times New Roman"/>
          <w:color w:val="000000"/>
          <w:sz w:val="28"/>
          <w:lang w:val="ru-RU"/>
        </w:rPr>
        <w:t>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социальных </w:t>
      </w:r>
      <w:r w:rsidRPr="00032EF3">
        <w:rPr>
          <w:rFonts w:ascii="Times New Roman" w:hAnsi="Times New Roman"/>
          <w:color w:val="000000"/>
          <w:sz w:val="28"/>
          <w:lang w:val="ru-RU"/>
        </w:rPr>
        <w:t>институтов в жизни человека;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</w:t>
      </w:r>
      <w:r w:rsidRPr="00032EF3">
        <w:rPr>
          <w:rFonts w:ascii="Times New Roman" w:hAnsi="Times New Roman"/>
          <w:color w:val="000000"/>
          <w:sz w:val="28"/>
          <w:lang w:val="ru-RU"/>
        </w:rPr>
        <w:t>урных произведений, написанных на русском языке;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ждающимся в ней; </w:t>
      </w:r>
      <w:proofErr w:type="spellStart"/>
      <w:r w:rsidRPr="00032EF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32EF3">
        <w:rPr>
          <w:rFonts w:ascii="Times New Roman" w:hAnsi="Times New Roman"/>
          <w:color w:val="000000"/>
          <w:sz w:val="28"/>
          <w:lang w:val="ru-RU"/>
        </w:rPr>
        <w:t>);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</w:t>
      </w:r>
      <w:r w:rsidRPr="00032EF3">
        <w:rPr>
          <w:rFonts w:ascii="Times New Roman" w:hAnsi="Times New Roman"/>
          <w:color w:val="000000"/>
          <w:sz w:val="28"/>
          <w:lang w:val="ru-RU"/>
        </w:rPr>
        <w:t>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</w:t>
      </w:r>
      <w:r w:rsidRPr="00032EF3">
        <w:rPr>
          <w:rFonts w:ascii="Times New Roman" w:hAnsi="Times New Roman"/>
          <w:color w:val="000000"/>
          <w:sz w:val="28"/>
          <w:lang w:val="ru-RU"/>
        </w:rPr>
        <w:t>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</w:t>
      </w:r>
      <w:r w:rsidRPr="00032EF3">
        <w:rPr>
          <w:rFonts w:ascii="Times New Roman" w:hAnsi="Times New Roman"/>
          <w:color w:val="000000"/>
          <w:sz w:val="28"/>
          <w:lang w:val="ru-RU"/>
        </w:rPr>
        <w:t>ране;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</w:t>
      </w:r>
      <w:r w:rsidRPr="00032EF3">
        <w:rPr>
          <w:rFonts w:ascii="Times New Roman" w:hAnsi="Times New Roman"/>
          <w:color w:val="000000"/>
          <w:sz w:val="28"/>
          <w:lang w:val="ru-RU"/>
        </w:rPr>
        <w:t>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</w:t>
      </w:r>
      <w:r w:rsidRPr="00032EF3">
        <w:rPr>
          <w:rFonts w:ascii="Times New Roman" w:hAnsi="Times New Roman"/>
          <w:color w:val="000000"/>
          <w:sz w:val="28"/>
          <w:lang w:val="ru-RU"/>
        </w:rPr>
        <w:t>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</w:t>
      </w:r>
      <w:r w:rsidRPr="00032EF3">
        <w:rPr>
          <w:rFonts w:ascii="Times New Roman" w:hAnsi="Times New Roman"/>
          <w:color w:val="000000"/>
          <w:sz w:val="28"/>
          <w:lang w:val="ru-RU"/>
        </w:rPr>
        <w:t>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</w:t>
      </w:r>
      <w:r w:rsidRPr="00032EF3">
        <w:rPr>
          <w:rFonts w:ascii="Times New Roman" w:hAnsi="Times New Roman"/>
          <w:color w:val="000000"/>
          <w:sz w:val="28"/>
          <w:lang w:val="ru-RU"/>
        </w:rPr>
        <w:t>тдыха, регулярная физическая активность);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</w:t>
      </w:r>
      <w:r w:rsidRPr="00032EF3">
        <w:rPr>
          <w:rFonts w:ascii="Times New Roman" w:hAnsi="Times New Roman"/>
          <w:color w:val="000000"/>
          <w:sz w:val="28"/>
          <w:lang w:val="ru-RU"/>
        </w:rPr>
        <w:t>ого поведения в информационно-коммуникационной сети «Интернет» в процессе школьного языкового образования;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и выстраивая дальнейшие цели;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</w:t>
      </w:r>
      <w:r w:rsidRPr="00032EF3">
        <w:rPr>
          <w:rFonts w:ascii="Times New Roman" w:hAnsi="Times New Roman"/>
          <w:color w:val="000000"/>
          <w:sz w:val="28"/>
          <w:lang w:val="ru-RU"/>
        </w:rPr>
        <w:t>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</w:t>
      </w:r>
      <w:r w:rsidRPr="00032EF3">
        <w:rPr>
          <w:rFonts w:ascii="Times New Roman" w:hAnsi="Times New Roman"/>
          <w:color w:val="000000"/>
          <w:sz w:val="28"/>
          <w:lang w:val="ru-RU"/>
        </w:rPr>
        <w:t>учётом личных и общественных интересов и потребностей;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</w:t>
      </w:r>
      <w:r w:rsidRPr="00032EF3">
        <w:rPr>
          <w:rFonts w:ascii="Times New Roman" w:hAnsi="Times New Roman"/>
          <w:color w:val="000000"/>
          <w:sz w:val="28"/>
          <w:lang w:val="ru-RU"/>
        </w:rPr>
        <w:t>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</w:t>
      </w:r>
      <w:r w:rsidRPr="00032EF3">
        <w:rPr>
          <w:rFonts w:ascii="Times New Roman" w:hAnsi="Times New Roman"/>
          <w:color w:val="000000"/>
          <w:sz w:val="28"/>
          <w:lang w:val="ru-RU"/>
        </w:rPr>
        <w:t>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</w:t>
      </w:r>
      <w:r w:rsidRPr="00032EF3">
        <w:rPr>
          <w:rFonts w:ascii="Times New Roman" w:hAnsi="Times New Roman"/>
          <w:color w:val="000000"/>
          <w:sz w:val="28"/>
          <w:lang w:val="ru-RU"/>
        </w:rPr>
        <w:t>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032EF3">
        <w:rPr>
          <w:rFonts w:ascii="Times New Roman" w:hAnsi="Times New Roman"/>
          <w:color w:val="000000"/>
          <w:sz w:val="28"/>
          <w:lang w:val="ru-RU"/>
        </w:rPr>
        <w:t>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</w:t>
      </w:r>
      <w:r w:rsidRPr="00032EF3">
        <w:rPr>
          <w:rFonts w:ascii="Times New Roman" w:hAnsi="Times New Roman"/>
          <w:color w:val="000000"/>
          <w:sz w:val="28"/>
          <w:lang w:val="ru-RU"/>
        </w:rPr>
        <w:t>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</w:t>
      </w:r>
      <w:r w:rsidRPr="00032EF3">
        <w:rPr>
          <w:rFonts w:ascii="Times New Roman" w:hAnsi="Times New Roman"/>
          <w:color w:val="000000"/>
          <w:sz w:val="28"/>
          <w:lang w:val="ru-RU"/>
        </w:rPr>
        <w:t>заимодействия с людьми из другой культурной среды;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032EF3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032EF3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032EF3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32EF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032EF3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032EF3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032EF3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032EF3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032EF3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</w:t>
      </w:r>
      <w:r w:rsidRPr="00032EF3"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032EF3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и их последствия в аналогичных или сходных ситуациях, а также выдвигать предположения об их развитии в новых условиях </w:t>
      </w:r>
      <w:r w:rsidRPr="00032EF3">
        <w:rPr>
          <w:rFonts w:ascii="Times New Roman" w:hAnsi="Times New Roman"/>
          <w:color w:val="000000"/>
          <w:sz w:val="28"/>
          <w:lang w:val="ru-RU"/>
        </w:rPr>
        <w:t>и контекстах.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</w:t>
      </w:r>
      <w:r w:rsidRPr="00032EF3">
        <w:rPr>
          <w:rFonts w:ascii="Times New Roman" w:hAnsi="Times New Roman"/>
          <w:color w:val="000000"/>
          <w:sz w:val="28"/>
          <w:lang w:val="ru-RU"/>
        </w:rPr>
        <w:t>задачи и заданных критериев;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</w:t>
      </w:r>
      <w:r w:rsidRPr="00032EF3">
        <w:rPr>
          <w:rFonts w:ascii="Times New Roman" w:hAnsi="Times New Roman"/>
          <w:color w:val="000000"/>
          <w:sz w:val="28"/>
          <w:lang w:val="ru-RU"/>
        </w:rPr>
        <w:t>рименимости содержащейся в нём информации и усвоения необходимой информации с целью решения учебных задач;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</w:t>
      </w:r>
      <w:r w:rsidRPr="00032EF3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эффективно </w:t>
      </w:r>
      <w:r w:rsidRPr="00032EF3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информацию.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</w:t>
      </w:r>
      <w:r w:rsidRPr="00032EF3">
        <w:rPr>
          <w:rFonts w:ascii="Times New Roman" w:hAnsi="Times New Roman"/>
          <w:color w:val="000000"/>
          <w:sz w:val="28"/>
          <w:lang w:val="ru-RU"/>
        </w:rPr>
        <w:t>ия; выражать себя (свою точку зрения) в диалогах и дискуссиях, в устной монологической речи и в письменных текстах;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</w:t>
      </w:r>
      <w:r w:rsidRPr="00032EF3">
        <w:rPr>
          <w:rFonts w:ascii="Times New Roman" w:hAnsi="Times New Roman"/>
          <w:color w:val="000000"/>
          <w:sz w:val="28"/>
          <w:lang w:val="ru-RU"/>
        </w:rPr>
        <w:t>гчать конфликты, вести переговоры;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</w:t>
      </w:r>
      <w:r w:rsidRPr="00032EF3">
        <w:rPr>
          <w:rFonts w:ascii="Times New Roman" w:hAnsi="Times New Roman"/>
          <w:color w:val="000000"/>
          <w:sz w:val="28"/>
          <w:lang w:val="ru-RU"/>
        </w:rPr>
        <w:t>целенные на решение задачи и поддержание благожелательности общения;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032EF3">
        <w:rPr>
          <w:rFonts w:ascii="Times New Roman" w:hAnsi="Times New Roman"/>
          <w:color w:val="000000"/>
          <w:sz w:val="28"/>
          <w:lang w:val="ru-RU"/>
        </w:rPr>
        <w:t>лингвистического эксперимента, исследования, проекта;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 о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</w:t>
      </w:r>
      <w:r w:rsidRPr="00032EF3">
        <w:rPr>
          <w:rFonts w:ascii="Times New Roman" w:hAnsi="Times New Roman"/>
          <w:color w:val="000000"/>
          <w:sz w:val="28"/>
          <w:lang w:val="ru-RU"/>
        </w:rPr>
        <w:t>ринятие решения в группе, принятие решения группой);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</w:t>
      </w:r>
      <w:r w:rsidRPr="00032EF3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ятивных универсальных учебных действий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032EF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32EF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</w:t>
      </w:r>
      <w:r w:rsidRPr="00032EF3">
        <w:rPr>
          <w:rFonts w:ascii="Times New Roman" w:hAnsi="Times New Roman"/>
          <w:color w:val="000000"/>
          <w:sz w:val="28"/>
          <w:lang w:val="ru-RU"/>
        </w:rPr>
        <w:t>ешении учебной задачи, и адаптировать решение к меняющимся обстоятельствам;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причины эмоций; понимать мотивы </w:t>
      </w:r>
      <w:r w:rsidRPr="00032EF3">
        <w:rPr>
          <w:rFonts w:ascii="Times New Roman" w:hAnsi="Times New Roman"/>
          <w:color w:val="000000"/>
          <w:sz w:val="28"/>
          <w:lang w:val="ru-RU"/>
        </w:rPr>
        <w:t>и намерения другого человека, анализируя речевую ситуацию; регулировать способ выражения собственных эмоций;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32EF3">
        <w:rPr>
          <w:rFonts w:ascii="Times New Roman" w:hAnsi="Times New Roman"/>
          <w:color w:val="000000"/>
          <w:sz w:val="28"/>
          <w:lang w:val="ru-RU"/>
        </w:rPr>
        <w:t>: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</w:t>
      </w:r>
      <w:r w:rsidRPr="00032EF3">
        <w:rPr>
          <w:rFonts w:ascii="Times New Roman" w:hAnsi="Times New Roman"/>
          <w:color w:val="000000"/>
          <w:sz w:val="28"/>
          <w:lang w:val="ru-RU"/>
        </w:rPr>
        <w:t>основывать необходимость применения групповых форм взаимодействия при решении поставленной задачи;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</w:t>
      </w:r>
      <w:r w:rsidRPr="00032EF3">
        <w:rPr>
          <w:rFonts w:ascii="Times New Roman" w:hAnsi="Times New Roman"/>
          <w:color w:val="000000"/>
          <w:sz w:val="28"/>
          <w:lang w:val="ru-RU"/>
        </w:rPr>
        <w:t>стной работы;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032EF3">
        <w:rPr>
          <w:rFonts w:ascii="Times New Roman" w:hAnsi="Times New Roman"/>
          <w:color w:val="000000"/>
          <w:sz w:val="28"/>
          <w:lang w:val="ru-RU"/>
        </w:rPr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</w:t>
      </w:r>
      <w:r w:rsidRPr="00032EF3">
        <w:rPr>
          <w:rFonts w:ascii="Times New Roman" w:hAnsi="Times New Roman"/>
          <w:color w:val="000000"/>
          <w:sz w:val="28"/>
          <w:lang w:val="ru-RU"/>
        </w:rPr>
        <w:t>ействиями других членов команды;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 w:rsidRPr="00032EF3">
        <w:rPr>
          <w:rFonts w:ascii="Times New Roman" w:hAnsi="Times New Roman"/>
          <w:color w:val="000000"/>
          <w:sz w:val="28"/>
          <w:lang w:val="ru-RU"/>
        </w:rPr>
        <w:t>делять сферу ответственности и проявлять готовность к представлению отчёта перед группой.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/>
        <w:ind w:left="120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032EF3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</w:t>
      </w:r>
      <w:r w:rsidRPr="00032EF3">
        <w:rPr>
          <w:rFonts w:ascii="Times New Roman" w:hAnsi="Times New Roman"/>
          <w:color w:val="000000"/>
          <w:sz w:val="28"/>
          <w:lang w:val="ru-RU"/>
        </w:rPr>
        <w:t>основе жизненных наблюдений (объём не менее 6 реплик).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032EF3">
        <w:rPr>
          <w:rFonts w:ascii="Times New Roman" w:hAnsi="Times New Roman"/>
          <w:color w:val="000000"/>
          <w:sz w:val="28"/>
          <w:lang w:val="ru-RU"/>
        </w:rPr>
        <w:t>и видами чтения: просмотровым, ознакомительным, изучающим, поисковым.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</w:t>
      </w:r>
      <w:r w:rsidRPr="00032EF3">
        <w:rPr>
          <w:rFonts w:ascii="Times New Roman" w:hAnsi="Times New Roman"/>
          <w:color w:val="000000"/>
          <w:sz w:val="28"/>
          <w:lang w:val="ru-RU"/>
        </w:rPr>
        <w:t>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</w:t>
      </w:r>
      <w:r w:rsidRPr="00032EF3">
        <w:rPr>
          <w:rFonts w:ascii="Times New Roman" w:hAnsi="Times New Roman"/>
          <w:color w:val="000000"/>
          <w:sz w:val="28"/>
          <w:lang w:val="ru-RU"/>
        </w:rPr>
        <w:t>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</w:t>
      </w:r>
      <w:r w:rsidRPr="00032EF3">
        <w:rPr>
          <w:rFonts w:ascii="Times New Roman" w:hAnsi="Times New Roman"/>
          <w:color w:val="000000"/>
          <w:sz w:val="28"/>
          <w:lang w:val="ru-RU"/>
        </w:rPr>
        <w:t>целью, темой и коммуникативным замыслом.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032EF3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032EF3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</w:t>
      </w:r>
      <w:r w:rsidRPr="00032EF3">
        <w:rPr>
          <w:rFonts w:ascii="Times New Roman" w:hAnsi="Times New Roman"/>
          <w:color w:val="000000"/>
          <w:sz w:val="28"/>
          <w:lang w:val="ru-RU"/>
        </w:rPr>
        <w:t>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</w:t>
      </w:r>
      <w:r w:rsidRPr="00032EF3">
        <w:rPr>
          <w:rFonts w:ascii="Times New Roman" w:hAnsi="Times New Roman"/>
          <w:color w:val="000000"/>
          <w:sz w:val="28"/>
          <w:lang w:val="ru-RU"/>
        </w:rPr>
        <w:t>ать языковые средства выразительности в тексте (фонетические, словообразовательные, лексические, морфологические).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</w:t>
      </w:r>
      <w:r w:rsidRPr="00032EF3">
        <w:rPr>
          <w:rFonts w:ascii="Times New Roman" w:hAnsi="Times New Roman"/>
          <w:color w:val="000000"/>
          <w:sz w:val="28"/>
          <w:lang w:val="ru-RU"/>
        </w:rPr>
        <w:t>енять эти знания при выполнении языкового анализа различных видов и в речевой практике.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</w:t>
      </w:r>
      <w:r w:rsidRPr="00032EF3">
        <w:rPr>
          <w:rFonts w:ascii="Times New Roman" w:hAnsi="Times New Roman"/>
          <w:color w:val="000000"/>
          <w:sz w:val="28"/>
          <w:lang w:val="ru-RU"/>
        </w:rPr>
        <w:t>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</w:t>
      </w:r>
      <w:r w:rsidRPr="00032EF3">
        <w:rPr>
          <w:rFonts w:ascii="Times New Roman" w:hAnsi="Times New Roman"/>
          <w:color w:val="000000"/>
          <w:sz w:val="28"/>
          <w:lang w:val="ru-RU"/>
        </w:rPr>
        <w:t>точников, в том числе из лингвистических словарей и справочной литературы, и использовать её в учебной деятельности.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виде таблицы, схемы; представлять содержание таблицы, схемы в виде текста.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ункциональные разновидности языка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</w:t>
      </w:r>
      <w:r w:rsidRPr="00032EF3">
        <w:rPr>
          <w:rFonts w:ascii="Times New Roman" w:hAnsi="Times New Roman"/>
          <w:color w:val="000000"/>
          <w:sz w:val="28"/>
          <w:lang w:val="ru-RU"/>
        </w:rPr>
        <w:t>е различных функциональных разновидностей языка в тексте, средства связи предложений в тексте.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032EF3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032EF3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словосочета</w:t>
      </w:r>
      <w:r w:rsidRPr="00032EF3">
        <w:rPr>
          <w:rFonts w:ascii="Times New Roman" w:hAnsi="Times New Roman"/>
          <w:color w:val="000000"/>
          <w:sz w:val="28"/>
          <w:lang w:val="ru-RU"/>
        </w:rPr>
        <w:t>ние и предложение как единицы синтаксиса.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</w:t>
      </w:r>
      <w:r w:rsidRPr="00032EF3">
        <w:rPr>
          <w:rFonts w:ascii="Times New Roman" w:hAnsi="Times New Roman"/>
          <w:color w:val="000000"/>
          <w:sz w:val="28"/>
          <w:lang w:val="ru-RU"/>
        </w:rPr>
        <w:t>и: согласование, управление, примыкание; выявлять грамматическую синонимию словосочетаний.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F065C" w:rsidRPr="00032EF3" w:rsidRDefault="008F065C">
      <w:pPr>
        <w:spacing w:after="0" w:line="264" w:lineRule="auto"/>
        <w:ind w:left="120"/>
        <w:jc w:val="both"/>
        <w:rPr>
          <w:lang w:val="ru-RU"/>
        </w:rPr>
      </w:pPr>
    </w:p>
    <w:p w:rsidR="008F065C" w:rsidRPr="00032EF3" w:rsidRDefault="00E6446C">
      <w:pPr>
        <w:spacing w:after="0" w:line="264" w:lineRule="auto"/>
        <w:ind w:left="120"/>
        <w:jc w:val="both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</w:t>
      </w:r>
      <w:r w:rsidRPr="00032EF3">
        <w:rPr>
          <w:rFonts w:ascii="Times New Roman" w:hAnsi="Times New Roman"/>
          <w:color w:val="000000"/>
          <w:sz w:val="28"/>
          <w:lang w:val="ru-RU"/>
        </w:rPr>
        <w:t>письменной речи; различать функции знаков препинания.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</w:t>
      </w:r>
      <w:r w:rsidRPr="00032EF3">
        <w:rPr>
          <w:rFonts w:ascii="Times New Roman" w:hAnsi="Times New Roman"/>
          <w:color w:val="000000"/>
          <w:sz w:val="28"/>
          <w:lang w:val="ru-RU"/>
        </w:rPr>
        <w:t>вать в текстах публицистического стиля риторическое восклицание, вопросно-ответную форму изложения.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</w:t>
      </w:r>
      <w:r w:rsidRPr="00032EF3">
        <w:rPr>
          <w:rFonts w:ascii="Times New Roman" w:hAnsi="Times New Roman"/>
          <w:color w:val="000000"/>
          <w:sz w:val="28"/>
          <w:lang w:val="ru-RU"/>
        </w:rPr>
        <w:t>нормы постановки тире между подлежащим и сказуемым.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</w:t>
      </w:r>
      <w:r w:rsidRPr="00032EF3">
        <w:rPr>
          <w:rFonts w:ascii="Times New Roman" w:hAnsi="Times New Roman"/>
          <w:color w:val="000000"/>
          <w:sz w:val="28"/>
          <w:lang w:val="ru-RU"/>
        </w:rPr>
        <w:t>тонации неполного предложения).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</w:t>
      </w:r>
      <w:r w:rsidRPr="00032EF3">
        <w:rPr>
          <w:rFonts w:ascii="Times New Roman" w:hAnsi="Times New Roman"/>
          <w:color w:val="000000"/>
          <w:sz w:val="28"/>
          <w:lang w:val="ru-RU"/>
        </w:rPr>
        <w:t>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характеризовать грамматические, интонационные и пунктуационные особенности предложений со словами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32EF3">
        <w:rPr>
          <w:rFonts w:ascii="Times New Roman" w:hAnsi="Times New Roman"/>
          <w:color w:val="000000"/>
          <w:sz w:val="28"/>
          <w:lang w:val="ru-RU"/>
        </w:rPr>
        <w:t>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</w:t>
      </w:r>
      <w:r w:rsidRPr="00032EF3">
        <w:rPr>
          <w:rFonts w:ascii="Times New Roman" w:hAnsi="Times New Roman"/>
          <w:color w:val="000000"/>
          <w:sz w:val="28"/>
          <w:lang w:val="ru-RU"/>
        </w:rPr>
        <w:t>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32EF3">
        <w:rPr>
          <w:rFonts w:ascii="Times New Roman" w:hAnsi="Times New Roman"/>
          <w:color w:val="000000"/>
          <w:sz w:val="28"/>
          <w:lang w:val="ru-RU"/>
        </w:rPr>
        <w:t>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032EF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032EF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032EF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2EF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словом при однородных членах.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</w:t>
      </w:r>
      <w:r w:rsidRPr="00032EF3">
        <w:rPr>
          <w:rFonts w:ascii="Times New Roman" w:hAnsi="Times New Roman"/>
          <w:color w:val="000000"/>
          <w:sz w:val="28"/>
          <w:lang w:val="ru-RU"/>
        </w:rPr>
        <w:t>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</w:t>
      </w:r>
      <w:r w:rsidRPr="00032EF3">
        <w:rPr>
          <w:rFonts w:ascii="Times New Roman" w:hAnsi="Times New Roman"/>
          <w:color w:val="000000"/>
          <w:sz w:val="28"/>
          <w:lang w:val="ru-RU"/>
        </w:rPr>
        <w:t xml:space="preserve">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</w:t>
      </w:r>
      <w:r w:rsidRPr="00032EF3">
        <w:rPr>
          <w:rFonts w:ascii="Times New Roman" w:hAnsi="Times New Roman"/>
          <w:color w:val="000000"/>
          <w:sz w:val="28"/>
          <w:lang w:val="ru-RU"/>
        </w:rPr>
        <w:t>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032EF3">
        <w:rPr>
          <w:rFonts w:ascii="Times New Roman" w:hAnsi="Times New Roman"/>
          <w:color w:val="000000"/>
          <w:sz w:val="28"/>
          <w:lang w:val="ru-RU"/>
        </w:rPr>
        <w:t>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</w:t>
      </w:r>
      <w:r w:rsidRPr="00032EF3">
        <w:rPr>
          <w:rFonts w:ascii="Times New Roman" w:hAnsi="Times New Roman"/>
          <w:color w:val="000000"/>
          <w:sz w:val="28"/>
          <w:lang w:val="ru-RU"/>
        </w:rPr>
        <w:t>кции; выявлять омонимию членов предложения и вводных слов, словосочетаний и предложений.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</w:r>
      <w:r w:rsidRPr="00032EF3">
        <w:rPr>
          <w:rFonts w:ascii="Times New Roman" w:hAnsi="Times New Roman"/>
          <w:color w:val="000000"/>
          <w:sz w:val="28"/>
          <w:lang w:val="ru-RU"/>
        </w:rPr>
        <w:t>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F065C" w:rsidRPr="00032EF3" w:rsidRDefault="00E6446C">
      <w:pPr>
        <w:spacing w:after="0" w:line="264" w:lineRule="auto"/>
        <w:ind w:firstLine="600"/>
        <w:jc w:val="both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</w:t>
      </w:r>
      <w:r w:rsidRPr="00032EF3">
        <w:rPr>
          <w:rFonts w:ascii="Times New Roman" w:hAnsi="Times New Roman"/>
          <w:color w:val="000000"/>
          <w:sz w:val="28"/>
          <w:lang w:val="ru-RU"/>
        </w:rPr>
        <w:t>ализа различных видов и в речевой практике.</w:t>
      </w:r>
    </w:p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Default="008F065C">
      <w:pPr>
        <w:sectPr w:rsidR="008F065C">
          <w:pgSz w:w="11906" w:h="16383"/>
          <w:pgMar w:top="1134" w:right="850" w:bottom="1134" w:left="1701" w:header="720" w:footer="720" w:gutter="0"/>
          <w:cols w:space="720"/>
        </w:sectPr>
      </w:pPr>
    </w:p>
    <w:p w:rsidR="008F065C" w:rsidRDefault="00E6446C">
      <w:pPr>
        <w:spacing w:after="0"/>
        <w:ind w:left="120"/>
      </w:pPr>
      <w:bookmarkStart w:id="8" w:name="block-3233127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F065C" w:rsidRDefault="00E64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F06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65C" w:rsidRDefault="008F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65C" w:rsidRDefault="008F065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65C" w:rsidRDefault="008F065C"/>
        </w:tc>
      </w:tr>
      <w:tr w:rsidR="008F065C" w:rsidRPr="00032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E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2E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  <w:tr w:rsidR="008F065C" w:rsidRPr="00032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</w:tbl>
    <w:p w:rsidR="008F065C" w:rsidRDefault="008F065C">
      <w:pPr>
        <w:sectPr w:rsidR="008F0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65C" w:rsidRDefault="00E6446C">
      <w:pPr>
        <w:spacing w:after="0"/>
        <w:ind w:left="120"/>
      </w:pPr>
      <w:bookmarkStart w:id="9" w:name="block-3233129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F065C" w:rsidRDefault="00E64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F065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65C" w:rsidRDefault="008F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65C" w:rsidRDefault="008F065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065C" w:rsidRDefault="008F0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65C" w:rsidRDefault="008F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65C" w:rsidRDefault="008F065C"/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Диктант с грамматическим заданием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Приложение как особый вид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членами", "Обособленные члены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</w:tr>
      <w:tr w:rsidR="008F065C" w:rsidRPr="00032E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</w:t>
            </w: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F065C" w:rsidRDefault="008F06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Pr="00032EF3" w:rsidRDefault="00E6446C">
            <w:pPr>
              <w:spacing w:after="0"/>
              <w:ind w:left="135"/>
              <w:rPr>
                <w:lang w:val="ru-RU"/>
              </w:rPr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 w:rsidRPr="0003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065C" w:rsidRDefault="00E64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65C" w:rsidRDefault="008F065C"/>
        </w:tc>
      </w:tr>
    </w:tbl>
    <w:p w:rsidR="008F065C" w:rsidRDefault="008F065C">
      <w:pPr>
        <w:sectPr w:rsidR="008F0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65C" w:rsidRPr="00032EF3" w:rsidRDefault="00E6446C">
      <w:pPr>
        <w:spacing w:after="0"/>
        <w:ind w:left="120"/>
        <w:rPr>
          <w:lang w:val="ru-RU"/>
        </w:rPr>
      </w:pPr>
      <w:bookmarkStart w:id="10" w:name="block-3233128"/>
      <w:bookmarkEnd w:id="9"/>
      <w:r w:rsidRPr="00032EF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F065C" w:rsidRPr="00032EF3" w:rsidRDefault="00E6446C">
      <w:pPr>
        <w:spacing w:after="0" w:line="480" w:lineRule="auto"/>
        <w:ind w:left="120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032EF3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8F065C" w:rsidRPr="00032EF3" w:rsidRDefault="00E6446C">
      <w:pPr>
        <w:spacing w:after="0" w:line="480" w:lineRule="auto"/>
        <w:ind w:left="120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F065C" w:rsidRPr="00032EF3" w:rsidRDefault="00E6446C">
      <w:pPr>
        <w:spacing w:after="0" w:line="480" w:lineRule="auto"/>
        <w:ind w:left="120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F065C" w:rsidRPr="00032EF3" w:rsidRDefault="00E6446C">
      <w:pPr>
        <w:spacing w:after="0"/>
        <w:ind w:left="120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​</w:t>
      </w:r>
    </w:p>
    <w:p w:rsidR="008F065C" w:rsidRPr="00032EF3" w:rsidRDefault="00E6446C">
      <w:pPr>
        <w:spacing w:after="0" w:line="480" w:lineRule="auto"/>
        <w:ind w:left="120"/>
        <w:rPr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065C" w:rsidRPr="00032EF3" w:rsidRDefault="00E6446C">
      <w:pPr>
        <w:spacing w:after="0" w:line="480" w:lineRule="auto"/>
        <w:ind w:left="120"/>
        <w:rPr>
          <w:lang w:val="ru-RU"/>
        </w:rPr>
      </w:pPr>
      <w:r w:rsidRPr="00032EF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F065C" w:rsidRPr="00032EF3" w:rsidRDefault="008F065C">
      <w:pPr>
        <w:spacing w:after="0"/>
        <w:ind w:left="120"/>
        <w:rPr>
          <w:lang w:val="ru-RU"/>
        </w:rPr>
      </w:pPr>
    </w:p>
    <w:p w:rsidR="008F065C" w:rsidRDefault="00E6446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32E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446C" w:rsidRDefault="00E6446C">
      <w:bookmarkStart w:id="11" w:name="_GoBack"/>
      <w:bookmarkEnd w:id="10"/>
      <w:bookmarkEnd w:id="11"/>
    </w:p>
    <w:sectPr w:rsidR="00E644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F065C"/>
    <w:rsid w:val="00032EF3"/>
    <w:rsid w:val="008F065C"/>
    <w:rsid w:val="00E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E435"/>
  <w15:docId w15:val="{515EB377-DD0E-46A5-8FCF-635FE61B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c3a" TargetMode="External"/><Relationship Id="rId21" Type="http://schemas.openxmlformats.org/officeDocument/2006/relationships/hyperlink" Target="https://m.edsoo.ru/fba97f9c" TargetMode="External"/><Relationship Id="rId42" Type="http://schemas.openxmlformats.org/officeDocument/2006/relationships/hyperlink" Target="https://m.edsoo.ru/fba9bb88" TargetMode="External"/><Relationship Id="rId47" Type="http://schemas.openxmlformats.org/officeDocument/2006/relationships/hyperlink" Target="https://m.edsoo.ru/fba9c5b0" TargetMode="External"/><Relationship Id="rId63" Type="http://schemas.openxmlformats.org/officeDocument/2006/relationships/hyperlink" Target="https://m.edsoo.ru/fba9e860" TargetMode="External"/><Relationship Id="rId68" Type="http://schemas.openxmlformats.org/officeDocument/2006/relationships/hyperlink" Target="https://m.edsoo.ru/fba9f418" TargetMode="External"/><Relationship Id="rId84" Type="http://schemas.openxmlformats.org/officeDocument/2006/relationships/hyperlink" Target="https://m.edsoo.ru/fbaa1b82" TargetMode="External"/><Relationship Id="rId89" Type="http://schemas.openxmlformats.org/officeDocument/2006/relationships/hyperlink" Target="https://m.edsoo.ru/fbaa2474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ff0" TargetMode="External"/><Relationship Id="rId37" Type="http://schemas.openxmlformats.org/officeDocument/2006/relationships/hyperlink" Target="https://m.edsoo.ru/fba9b228" TargetMode="External"/><Relationship Id="rId53" Type="http://schemas.openxmlformats.org/officeDocument/2006/relationships/hyperlink" Target="https://m.edsoo.ru/fba9d564" TargetMode="External"/><Relationship Id="rId58" Type="http://schemas.openxmlformats.org/officeDocument/2006/relationships/hyperlink" Target="https://m.edsoo.ru/fba9e392" TargetMode="External"/><Relationship Id="rId74" Type="http://schemas.openxmlformats.org/officeDocument/2006/relationships/hyperlink" Target="https://m.edsoo.ru/fbaa070a" TargetMode="External"/><Relationship Id="rId79" Type="http://schemas.openxmlformats.org/officeDocument/2006/relationships/hyperlink" Target="https://m.edsoo.ru/fbaa1268" TargetMode="External"/><Relationship Id="rId5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fbaa2a96" TargetMode="External"/><Relationship Id="rId22" Type="http://schemas.openxmlformats.org/officeDocument/2006/relationships/hyperlink" Target="https://m.edsoo.ru/fba98208" TargetMode="External"/><Relationship Id="rId27" Type="http://schemas.openxmlformats.org/officeDocument/2006/relationships/hyperlink" Target="https://m.edsoo.ru/fba98e2e" TargetMode="External"/><Relationship Id="rId43" Type="http://schemas.openxmlformats.org/officeDocument/2006/relationships/hyperlink" Target="https://m.edsoo.ru/fba9bdae" TargetMode="External"/><Relationship Id="rId48" Type="http://schemas.openxmlformats.org/officeDocument/2006/relationships/hyperlink" Target="https://m.edsoo.ru/fba9c736" TargetMode="External"/><Relationship Id="rId64" Type="http://schemas.openxmlformats.org/officeDocument/2006/relationships/hyperlink" Target="https://m.edsoo.ru/fba9e98c" TargetMode="External"/><Relationship Id="rId69" Type="http://schemas.openxmlformats.org/officeDocument/2006/relationships/hyperlink" Target="https://m.edsoo.ru/fba9fc10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d1cc" TargetMode="External"/><Relationship Id="rId72" Type="http://schemas.openxmlformats.org/officeDocument/2006/relationships/hyperlink" Target="https://m.edsoo.ru/fbaa035e" TargetMode="External"/><Relationship Id="rId80" Type="http://schemas.openxmlformats.org/officeDocument/2006/relationships/hyperlink" Target="https://m.edsoo.ru/fbaa13e4" TargetMode="External"/><Relationship Id="rId85" Type="http://schemas.openxmlformats.org/officeDocument/2006/relationships/hyperlink" Target="https://m.edsoo.ru/fbaa1e8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82a" TargetMode="External"/><Relationship Id="rId33" Type="http://schemas.openxmlformats.org/officeDocument/2006/relationships/hyperlink" Target="https://m.edsoo.ru/fba9a81e" TargetMode="External"/><Relationship Id="rId38" Type="http://schemas.openxmlformats.org/officeDocument/2006/relationships/hyperlink" Target="https://m.edsoo.ru/fba9b53e" TargetMode="External"/><Relationship Id="rId46" Type="http://schemas.openxmlformats.org/officeDocument/2006/relationships/hyperlink" Target="https://m.edsoo.ru/fba9c42a" TargetMode="External"/><Relationship Id="rId59" Type="http://schemas.openxmlformats.org/officeDocument/2006/relationships/hyperlink" Target="https://m.edsoo.ru/fba9e4be" TargetMode="External"/><Relationship Id="rId67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fba97dee" TargetMode="External"/><Relationship Id="rId41" Type="http://schemas.openxmlformats.org/officeDocument/2006/relationships/hyperlink" Target="https://m.edsoo.ru/fba9ba0c" TargetMode="External"/><Relationship Id="rId54" Type="http://schemas.openxmlformats.org/officeDocument/2006/relationships/hyperlink" Target="https://m.edsoo.ru/fba9d672" TargetMode="External"/><Relationship Id="rId62" Type="http://schemas.openxmlformats.org/officeDocument/2006/relationships/hyperlink" Target="https://m.edsoo.ru/fba9ecd4" TargetMode="External"/><Relationship Id="rId70" Type="http://schemas.openxmlformats.org/officeDocument/2006/relationships/hyperlink" Target="https://m.edsoo.ru/fba9ff30" TargetMode="External"/><Relationship Id="rId75" Type="http://schemas.openxmlformats.org/officeDocument/2006/relationships/hyperlink" Target="https://m.edsoo.ru/fbaa0818" TargetMode="External"/><Relationship Id="rId83" Type="http://schemas.openxmlformats.org/officeDocument/2006/relationships/hyperlink" Target="https://m.edsoo.ru/fbaa17c2" TargetMode="External"/><Relationship Id="rId88" Type="http://schemas.openxmlformats.org/officeDocument/2006/relationships/hyperlink" Target="https://m.edsoo.ru/fbaa235c" TargetMode="External"/><Relationship Id="rId91" Type="http://schemas.openxmlformats.org/officeDocument/2006/relationships/hyperlink" Target="https://m.edsoo.ru/fbaa26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fba99270" TargetMode="External"/><Relationship Id="rId36" Type="http://schemas.openxmlformats.org/officeDocument/2006/relationships/hyperlink" Target="https://m.edsoo.ru/fba9ae72" TargetMode="External"/><Relationship Id="rId49" Type="http://schemas.openxmlformats.org/officeDocument/2006/relationships/hyperlink" Target="https://m.edsoo.ru/fba9c966" TargetMode="External"/><Relationship Id="rId57" Type="http://schemas.openxmlformats.org/officeDocument/2006/relationships/hyperlink" Target="https://m.edsoo.ru/fba9e24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c0c" TargetMode="External"/><Relationship Id="rId44" Type="http://schemas.openxmlformats.org/officeDocument/2006/relationships/hyperlink" Target="https://m.edsoo.ru/fba9bf5c" TargetMode="External"/><Relationship Id="rId52" Type="http://schemas.openxmlformats.org/officeDocument/2006/relationships/hyperlink" Target="https://m.edsoo.ru/fba9d44c" TargetMode="External"/><Relationship Id="rId60" Type="http://schemas.openxmlformats.org/officeDocument/2006/relationships/hyperlink" Target="https://m.edsoo.ru/fba9e5cc" TargetMode="External"/><Relationship Id="rId65" Type="http://schemas.openxmlformats.org/officeDocument/2006/relationships/hyperlink" Target="https://m.edsoo.ru/fba9edf6" TargetMode="External"/><Relationship Id="rId73" Type="http://schemas.openxmlformats.org/officeDocument/2006/relationships/hyperlink" Target="https://m.edsoo.ru/fbaa05a2" TargetMode="External"/><Relationship Id="rId78" Type="http://schemas.openxmlformats.org/officeDocument/2006/relationships/hyperlink" Target="https://m.edsoo.ru/fbaa0c8c" TargetMode="External"/><Relationship Id="rId81" Type="http://schemas.openxmlformats.org/officeDocument/2006/relationships/hyperlink" Target="https://m.edsoo.ru/fbaa154c" TargetMode="External"/><Relationship Id="rId86" Type="http://schemas.openxmlformats.org/officeDocument/2006/relationships/hyperlink" Target="https://m.edsoo.ru/fbaa210e" TargetMode="External"/><Relationship Id="rId4" Type="http://schemas.openxmlformats.org/officeDocument/2006/relationships/hyperlink" Target="https://m.edsoo.ru/7f417922" TargetMode="Externa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6e2" TargetMode="External"/><Relationship Id="rId34" Type="http://schemas.openxmlformats.org/officeDocument/2006/relationships/hyperlink" Target="https://m.edsoo.ru/fba9a9a4" TargetMode="External"/><Relationship Id="rId50" Type="http://schemas.openxmlformats.org/officeDocument/2006/relationships/hyperlink" Target="https://m.edsoo.ru/fba9caec" TargetMode="External"/><Relationship Id="rId55" Type="http://schemas.openxmlformats.org/officeDocument/2006/relationships/hyperlink" Target="https://m.edsoo.ru/fba9d794" TargetMode="External"/><Relationship Id="rId76" Type="http://schemas.openxmlformats.org/officeDocument/2006/relationships/hyperlink" Target="https://m.edsoo.ru/fbaa0a48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a0052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fba99ad6" TargetMode="External"/><Relationship Id="rId24" Type="http://schemas.openxmlformats.org/officeDocument/2006/relationships/hyperlink" Target="https://m.edsoo.ru/fba98686" TargetMode="External"/><Relationship Id="rId40" Type="http://schemas.openxmlformats.org/officeDocument/2006/relationships/hyperlink" Target="https://m.edsoo.ru/fba9b87c" TargetMode="External"/><Relationship Id="rId45" Type="http://schemas.openxmlformats.org/officeDocument/2006/relationships/hyperlink" Target="https://m.edsoo.ru/fba9c286" TargetMode="External"/><Relationship Id="rId66" Type="http://schemas.openxmlformats.org/officeDocument/2006/relationships/hyperlink" Target="https://m.edsoo.ru/fba9f1de" TargetMode="External"/><Relationship Id="rId87" Type="http://schemas.openxmlformats.org/officeDocument/2006/relationships/hyperlink" Target="https://m.edsoo.ru/fbaa223a" TargetMode="External"/><Relationship Id="rId61" Type="http://schemas.openxmlformats.org/officeDocument/2006/relationships/hyperlink" Target="https://m.edsoo.ru/fba9e73e" TargetMode="External"/><Relationship Id="rId82" Type="http://schemas.openxmlformats.org/officeDocument/2006/relationships/hyperlink" Target="https://m.edsoo.ru/fbaa166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f9a" TargetMode="External"/><Relationship Id="rId35" Type="http://schemas.openxmlformats.org/officeDocument/2006/relationships/hyperlink" Target="https://m.edsoo.ru/fba9ab34" TargetMode="External"/><Relationship Id="rId56" Type="http://schemas.openxmlformats.org/officeDocument/2006/relationships/hyperlink" Target="https://m.edsoo.ru/fba9e068" TargetMode="External"/><Relationship Id="rId77" Type="http://schemas.openxmlformats.org/officeDocument/2006/relationships/hyperlink" Target="https://m.edsoo.ru/fbaa0b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8350</Words>
  <Characters>47600</Characters>
  <Application>Microsoft Office Word</Application>
  <DocSecurity>0</DocSecurity>
  <Lines>396</Lines>
  <Paragraphs>111</Paragraphs>
  <ScaleCrop>false</ScaleCrop>
  <Company/>
  <LinksUpToDate>false</LinksUpToDate>
  <CharactersWithSpaces>55839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2024-06-05T02:47:00Z</dcterms:created>
  <dcterms:modified xsi:type="dcterms:W3CDTF">2024-06-05T02:51:00Z</dcterms:modified>
</cp:coreProperties>
</file>